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F6B" w:rsidRDefault="00EA1D68" w:rsidP="00EA1D6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EA1D68" w:rsidRDefault="00EA1D68" w:rsidP="00EA1D6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EE035B">
        <w:rPr>
          <w:rFonts w:ascii="Times New Roman" w:hAnsi="Times New Roman" w:cs="Times New Roman"/>
          <w:sz w:val="28"/>
          <w:szCs w:val="28"/>
        </w:rPr>
        <w:t xml:space="preserve"> №17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A1D68" w:rsidRDefault="00EA1D68" w:rsidP="00EA1D6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Сухая Вязовка</w:t>
      </w:r>
    </w:p>
    <w:p w:rsidR="00EA1D68" w:rsidRDefault="00EA1D68" w:rsidP="00EA1D6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</w:p>
    <w:p w:rsidR="00EA1D68" w:rsidRDefault="00EA1D68" w:rsidP="00EA1D6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1D68" w:rsidRDefault="00EA1D68" w:rsidP="00EA1D6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1D68" w:rsidRDefault="00EA1D68" w:rsidP="00EA1D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EA1D68" w:rsidRDefault="00EA1D68" w:rsidP="00EA1D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первичных средств пожаротушения для населенных пунктов и индивидуальных жилых домов</w:t>
      </w:r>
    </w:p>
    <w:p w:rsidR="00EA1D68" w:rsidRDefault="00EA1D68" w:rsidP="00EA1D6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A1D68" w:rsidRDefault="00EA1D68" w:rsidP="00EA1D6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каждого жилого строения должна быть установлена емкость (бочка) с водой. Бочки для хранения воды должны иметь объем не менее 0,2 куб.м. и комплектоваться ведрами.</w:t>
      </w:r>
    </w:p>
    <w:p w:rsidR="00EA1D68" w:rsidRDefault="00EA1D68" w:rsidP="00EA1D6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каждого жилого строения должен быть установлен ящик с песком, объемом от 0,5 до 3 куб.м., укомплектованный совковой лопатой.</w:t>
      </w:r>
    </w:p>
    <w:p w:rsidR="00EA1D68" w:rsidRDefault="00EA1D68" w:rsidP="00EA1D6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жилое строение обеспечивается огнетушителем, который должен своевременно перезаряжаться и иметь паспорт.</w:t>
      </w:r>
    </w:p>
    <w:p w:rsidR="00EA1D68" w:rsidRDefault="00EA1D68" w:rsidP="00EA1D6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расчета на каждые 10 домов необходимо иметь пожарный щи</w:t>
      </w:r>
      <w:r w:rsidR="001C68C9">
        <w:rPr>
          <w:rFonts w:ascii="Times New Roman" w:hAnsi="Times New Roman" w:cs="Times New Roman"/>
          <w:sz w:val="28"/>
          <w:szCs w:val="28"/>
        </w:rPr>
        <w:t>т, на котором должен находиться: лом, багор, 2 ведра, 2 огнетушителя объемом не менее 10 литров каждый, 1 лопата штыковая, 1 лопата совковая, асбестовое полотно, грубошерстная ткань или войлок, емкость для хранения воды не менее 0,2 куб.</w:t>
      </w:r>
      <w:proofErr w:type="gramStart"/>
      <w:r w:rsidR="001C68C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1C68C9">
        <w:rPr>
          <w:rFonts w:ascii="Times New Roman" w:hAnsi="Times New Roman" w:cs="Times New Roman"/>
          <w:sz w:val="28"/>
          <w:szCs w:val="28"/>
        </w:rPr>
        <w:t>.</w:t>
      </w:r>
    </w:p>
    <w:p w:rsidR="001C68C9" w:rsidRDefault="001C68C9" w:rsidP="00EA1D6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A1D68" w:rsidRPr="00EA1D68" w:rsidRDefault="00EA1D68" w:rsidP="00EA1D6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EA1D68" w:rsidRPr="00EA1D68" w:rsidSect="00882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D68"/>
    <w:rsid w:val="001C68C9"/>
    <w:rsid w:val="003E029F"/>
    <w:rsid w:val="003E51BD"/>
    <w:rsid w:val="00645C4A"/>
    <w:rsid w:val="008305F5"/>
    <w:rsid w:val="00882F6B"/>
    <w:rsid w:val="00B1557D"/>
    <w:rsid w:val="00CD383F"/>
    <w:rsid w:val="00EA1D68"/>
    <w:rsid w:val="00EE0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Котёнок</dc:creator>
  <cp:lastModifiedBy>sf</cp:lastModifiedBy>
  <cp:revision>3</cp:revision>
  <cp:lastPrinted>2018-04-12T10:30:00Z</cp:lastPrinted>
  <dcterms:created xsi:type="dcterms:W3CDTF">2018-04-12T10:31:00Z</dcterms:created>
  <dcterms:modified xsi:type="dcterms:W3CDTF">2018-04-12T12:16:00Z</dcterms:modified>
</cp:coreProperties>
</file>