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243353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976152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225B2D" w:rsidP="00225B2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23</w:t>
            </w:r>
            <w:r w:rsidR="00243353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.01.2019</w:t>
            </w:r>
            <w:bookmarkStart w:id="0" w:name="_GoBack"/>
            <w:bookmarkEnd w:id="0"/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2D" w:rsidRPr="00225B2D" w:rsidRDefault="00225B2D" w:rsidP="00225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B2D">
        <w:rPr>
          <w:rFonts w:ascii="Times New Roman" w:eastAsia="Calibri" w:hAnsi="Times New Roman" w:cs="Times New Roman"/>
          <w:b/>
          <w:sz w:val="28"/>
          <w:szCs w:val="28"/>
        </w:rPr>
        <w:t xml:space="preserve">«Прокуратура района выявила нарушения законодательства в сфере организации предоставления государственных и муниципальных услуг» </w:t>
      </w:r>
    </w:p>
    <w:p w:rsidR="00225B2D" w:rsidRPr="00225B2D" w:rsidRDefault="00225B2D" w:rsidP="00225B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B2D" w:rsidRPr="00225B2D" w:rsidRDefault="00225B2D" w:rsidP="00225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</w:t>
      </w:r>
      <w:proofErr w:type="gramStart"/>
      <w:r w:rsidRPr="00225B2D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 </w:t>
      </w:r>
    </w:p>
    <w:p w:rsidR="00225B2D" w:rsidRPr="00225B2D" w:rsidRDefault="00225B2D" w:rsidP="00225B2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>Установлено, что в нарушение</w:t>
      </w:r>
      <w:r w:rsidRPr="00225B2D">
        <w:rPr>
          <w:rFonts w:ascii="Calibri" w:eastAsia="Calibri" w:hAnsi="Calibri" w:cs="Times New Roman"/>
        </w:rPr>
        <w:t xml:space="preserve"> </w:t>
      </w: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ч. 3 ст. 7.2 Федерального закона от 27.07.2010 № 210-ФЗ администрация </w:t>
      </w:r>
      <w:proofErr w:type="spellStart"/>
      <w:r w:rsidRPr="00225B2D">
        <w:rPr>
          <w:rFonts w:ascii="Times New Roman" w:eastAsia="Calibri" w:hAnsi="Times New Roman" w:cs="Times New Roman"/>
          <w:sz w:val="28"/>
          <w:szCs w:val="28"/>
        </w:rPr>
        <w:t>м.р</w:t>
      </w:r>
      <w:proofErr w:type="spellEnd"/>
      <w:r w:rsidRPr="00225B2D">
        <w:rPr>
          <w:rFonts w:ascii="Times New Roman" w:eastAsia="Calibri" w:hAnsi="Times New Roman" w:cs="Times New Roman"/>
          <w:sz w:val="28"/>
          <w:szCs w:val="28"/>
        </w:rPr>
        <w:t>. Волжский не предоставила ответ на межведомственный запрос</w:t>
      </w:r>
      <w:r w:rsidRPr="00225B2D">
        <w:rPr>
          <w:rFonts w:ascii="Calibri" w:eastAsia="Calibri" w:hAnsi="Calibri" w:cs="Times New Roman"/>
        </w:rPr>
        <w:t xml:space="preserve"> </w:t>
      </w: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директора ФГБУ «ФКП </w:t>
      </w:r>
      <w:proofErr w:type="spellStart"/>
      <w:r w:rsidRPr="00225B2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225B2D">
        <w:rPr>
          <w:rFonts w:ascii="Times New Roman" w:eastAsia="Calibri" w:hAnsi="Times New Roman" w:cs="Times New Roman"/>
          <w:sz w:val="28"/>
          <w:szCs w:val="28"/>
        </w:rPr>
        <w:t>» по Самарской области Жукова А.В.</w:t>
      </w:r>
    </w:p>
    <w:p w:rsidR="00225B2D" w:rsidRPr="00225B2D" w:rsidRDefault="00225B2D" w:rsidP="00225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По выявленным нарушениям прокуратурой района 21 января 2019 года главе муниципального района </w:t>
      </w:r>
      <w:proofErr w:type="gramStart"/>
      <w:r w:rsidRPr="00225B2D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225B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внесено представление об устранении допущенных нарушений, которое находится на рассмотрении.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43353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12D05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A7D1-9A91-44C9-B2C1-B1B1981C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3</cp:revision>
  <cp:lastPrinted>2017-01-16T07:26:00Z</cp:lastPrinted>
  <dcterms:created xsi:type="dcterms:W3CDTF">2019-01-23T10:59:00Z</dcterms:created>
  <dcterms:modified xsi:type="dcterms:W3CDTF">2019-01-23T11:12:00Z</dcterms:modified>
</cp:coreProperties>
</file>