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3C" w:rsidRPr="00476E3C" w:rsidRDefault="002A15D8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861106"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16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ля начинающих предпринимателей и самозанятых: &#10;                           курс&#10;"/>
          </v:shape>
        </w:pict>
      </w:r>
      <w:r w:rsidR="00476E3C"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Курс пройдет </w:t>
      </w:r>
      <w:r w:rsidR="00476E3C" w:rsidRPr="00476E3C">
        <w:rPr>
          <w:rFonts w:ascii="Arial" w:eastAsia="Times New Roman" w:hAnsi="Arial" w:cs="Arial"/>
          <w:b/>
          <w:bCs/>
          <w:color w:val="ED5C57"/>
          <w:sz w:val="23"/>
          <w:lang w:eastAsia="ru-RU"/>
        </w:rPr>
        <w:t>21 – 22 ноября 202</w:t>
      </w:r>
      <w:r w:rsidR="00476E3C" w:rsidRPr="00476E3C">
        <w:rPr>
          <w:rFonts w:ascii="Arial" w:eastAsia="Times New Roman" w:hAnsi="Arial" w:cs="Arial"/>
          <w:color w:val="ED5C57"/>
          <w:sz w:val="23"/>
          <w:szCs w:val="23"/>
          <w:lang w:eastAsia="ru-RU"/>
        </w:rPr>
        <w:t>0 года</w:t>
      </w:r>
      <w:r w:rsidR="00476E3C"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476E3C"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Формат:</w:t>
      </w:r>
      <w:r w:rsidR="00476E3C"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="00476E3C"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</w:t>
      </w:r>
      <w:proofErr w:type="spellEnd"/>
      <w:r w:rsidR="00476E3C"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(на платформе </w:t>
      </w:r>
      <w:proofErr w:type="spellStart"/>
      <w:r w:rsidR="00476E3C"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Zoom</w:t>
      </w:r>
      <w:proofErr w:type="spellEnd"/>
      <w:r w:rsidR="00476E3C"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="00476E3C"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</w:t>
      </w:r>
      <w:proofErr w:type="gramStart"/>
      <w:r w:rsidR="00476E3C"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.р</w:t>
      </w:r>
      <w:proofErr w:type="gramEnd"/>
      <w:r w:rsidR="00476E3C"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spellEnd"/>
      <w:r w:rsidR="00476E3C"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476E3C" w:rsidRPr="002A15D8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00"/>
          <w:sz w:val="23"/>
          <w:szCs w:val="23"/>
          <w:lang w:eastAsia="ru-RU"/>
        </w:rPr>
      </w:pPr>
      <w:r w:rsidRPr="002A15D8">
        <w:rPr>
          <w:rFonts w:ascii="Arial" w:eastAsia="Times New Roman" w:hAnsi="Arial" w:cs="Arial"/>
          <w:color w:val="FFFF00"/>
          <w:sz w:val="23"/>
          <w:szCs w:val="23"/>
          <w:lang w:eastAsia="ru-RU"/>
        </w:rPr>
        <w:t> 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Участие для представителей МСП и </w:t>
      </w:r>
      <w:proofErr w:type="spellStart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самозанятых</w:t>
      </w:r>
      <w:proofErr w:type="spellEnd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бесплатное!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Успейте зарегистрироваться по</w:t>
      </w:r>
      <w:hyperlink r:id="rId5" w:tgtFrame="_blank" w:history="1">
        <w:r w:rsidRPr="00476E3C">
          <w:rPr>
            <w:rFonts w:ascii="Arial" w:eastAsia="Times New Roman" w:hAnsi="Arial" w:cs="Arial"/>
            <w:b/>
            <w:bCs/>
            <w:color w:val="005BD1"/>
            <w:sz w:val="23"/>
            <w:u w:val="single"/>
            <w:lang w:eastAsia="ru-RU"/>
          </w:rPr>
          <w:t> ссылке.</w:t>
        </w:r>
      </w:hyperlink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76E3C" w:rsidRPr="00476E3C" w:rsidRDefault="00476E3C" w:rsidP="00476E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 Два дня, четыре семинара и активное погружение в тему продвижения в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соцсетях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тех, кто только начинает развивать свое дело Команда проекта «Мой бизнес 63» запускает очередной формат мероприятий - мини-курсы для тех, кто только запустил свой бизнес-проект. Небольшие, но содержательные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интенсивы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разным тематикам, связанным с развитием предпринимательской грамотности, будут проходить в выходные дни. </w:t>
      </w:r>
      <w:proofErr w:type="gram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позволит участникам, с одно стороны, не отвлекаться от рабочего процесса в будни, а с другой – полностью погрузиться в тему и быстро, но качественно прокачать необходимые навыки всего за пару дней.</w:t>
      </w:r>
      <w:proofErr w:type="gramEnd"/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Первый курс-концентрат стартует уже в ближайшие выходные – </w:t>
      </w: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21-22 ноября 2020 года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и будет полностью посвящен вопросам продвижения бизнеса в социальных сетях. В программе – четыре семинара от международных экспертов в сфере SMM и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таргета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Они расскажут участникам курса, как работать с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контентом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научат азам smm-менеджмента и посвятят в тонкости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таргетированной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рекламы в наиболее популярных у пользователей социальных сетях. Каждый из четырех семинаров будет состоять из теоретической части и практической отработки полученных знаний в прямом эфире. 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 участию приглашаются начинающие предприниматели, которые зарегистрировали бизнес в 2020 году, и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самозанятые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стремятся развивать свои компетенции и проект. 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Программа курса-концентрата «</w:t>
      </w:r>
      <w:proofErr w:type="spellStart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Контент</w:t>
      </w:r>
      <w:proofErr w:type="spellEnd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и </w:t>
      </w:r>
      <w:proofErr w:type="spellStart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таргетинг</w:t>
      </w:r>
      <w:proofErr w:type="spellEnd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- двигатели продаж»: 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21 ноября 2020 года, 13.00.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Тема: </w:t>
      </w:r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Структуры продающих текстов для </w:t>
      </w:r>
      <w:proofErr w:type="spellStart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соцсетей</w:t>
      </w:r>
      <w:proofErr w:type="spellEnd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.</w:t>
      </w: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Занятие включает отработку практического задания в прямом эфире.</w:t>
      </w:r>
    </w:p>
    <w:p w:rsidR="00476E3C" w:rsidRPr="00476E3C" w:rsidRDefault="00476E3C" w:rsidP="00476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 найти идеи и темы для публикаций? </w:t>
      </w:r>
    </w:p>
    <w:p w:rsidR="00476E3C" w:rsidRPr="00476E3C" w:rsidRDefault="00476E3C" w:rsidP="00476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Структура продающего текста </w:t>
      </w:r>
    </w:p>
    <w:p w:rsidR="00476E3C" w:rsidRPr="00476E3C" w:rsidRDefault="00476E3C" w:rsidP="00476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Структура полезной статьи </w:t>
      </w:r>
    </w:p>
    <w:p w:rsidR="00476E3C" w:rsidRPr="00476E3C" w:rsidRDefault="00476E3C" w:rsidP="00476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легко написать 10 статей за один день?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Спикер: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Алексей </w:t>
      </w:r>
      <w:proofErr w:type="spellStart"/>
      <w:proofErr w:type="gramStart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Аль-Вата</w:t>
      </w:r>
      <w:proofErr w:type="spellEnd"/>
      <w:proofErr w:type="gramEnd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, г. Одесса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Со-основатель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Skillbiz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спикер, автор образовательных программ, курсов и тренингов. Автор книг «Бесконечный поток идей о том, как создать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контент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бизнеса» и «Поток клиентов из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Facebook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Инстаграм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». 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Сертифицированный тренер. Его обучающие программы в </w:t>
      </w:r>
      <w:proofErr w:type="gram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живую</w:t>
      </w:r>
      <w:proofErr w:type="gram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посетили более 7000 предпринимателей и специалистов из Украины, Беларуси, Литвы и Молдовы. Лично написал и создал более 2000 продающих статей, снял 500 видео и разработал более 100 одностраничных сайтов для бизнеса. Работал с компаниями: «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УкрАйс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«Мир Лестниц», «</w:t>
      </w:r>
      <w:proofErr w:type="spellStart"/>
      <w:proofErr w:type="gram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Доминанта-Стар</w:t>
      </w:r>
      <w:proofErr w:type="spellEnd"/>
      <w:proofErr w:type="gram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«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Ощадбанк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«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УкрЭкоПром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и другие. 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21 ноября 2020 года, </w:t>
      </w:r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(время уточняется</w:t>
      </w: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).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Тема: </w:t>
      </w:r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Сам себе smm-менеджер.</w:t>
      </w:r>
    </w:p>
    <w:p w:rsidR="00476E3C" w:rsidRPr="00476E3C" w:rsidRDefault="00476E3C" w:rsidP="00476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Стратегии, метрика, полезные сервисы</w:t>
      </w:r>
    </w:p>
    <w:p w:rsidR="00476E3C" w:rsidRPr="00476E3C" w:rsidRDefault="00476E3C" w:rsidP="00476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Умение работать с негативом и выстроить профессиональные отношения с клиентом</w:t>
      </w:r>
    </w:p>
    <w:p w:rsidR="00476E3C" w:rsidRPr="002A15D8" w:rsidRDefault="00476E3C" w:rsidP="002A15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KPI</w:t>
      </w:r>
      <w:r w:rsidRPr="002A15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22 ноября 2020 года, 13:00.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Тема: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Таргетинг</w:t>
      </w:r>
      <w:proofErr w:type="spellEnd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 VK для предпринимателей.</w:t>
      </w:r>
    </w:p>
    <w:p w:rsidR="00476E3C" w:rsidRPr="00476E3C" w:rsidRDefault="00476E3C" w:rsidP="00476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работает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таргетированная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реклама </w:t>
      </w:r>
    </w:p>
    <w:p w:rsidR="00476E3C" w:rsidRPr="00476E3C" w:rsidRDefault="00476E3C" w:rsidP="00476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этапы продвижения продукта </w:t>
      </w:r>
    </w:p>
    <w:p w:rsidR="00476E3C" w:rsidRPr="00476E3C" w:rsidRDefault="00476E3C" w:rsidP="00476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Специалисты и сервисы </w:t>
      </w:r>
    </w:p>
    <w:p w:rsidR="00476E3C" w:rsidRPr="00476E3C" w:rsidRDefault="00476E3C" w:rsidP="00476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Быстрый̆ анализ спроса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Спикер: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Родион </w:t>
      </w:r>
      <w:proofErr w:type="spellStart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Мухамедзяров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г. Санкт-Петербург. 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Таргетолог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TargetHanter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сервиса для поиска клиентов во «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Вконтакте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», «Одноклассниках» и других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соцсетях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22 ноября 2020 года, 13:00.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Тема: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Продажи из </w:t>
      </w:r>
      <w:proofErr w:type="spellStart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Инстаграма</w:t>
      </w:r>
      <w:proofErr w:type="spellEnd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 и </w:t>
      </w:r>
      <w:proofErr w:type="spellStart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Фейсбука</w:t>
      </w:r>
      <w:proofErr w:type="spellEnd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 без </w:t>
      </w:r>
      <w:proofErr w:type="spellStart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сайта</w:t>
      </w:r>
      <w:proofErr w:type="spellEnd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, агентств, </w:t>
      </w:r>
      <w:proofErr w:type="spellStart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дизайнеров</w:t>
      </w:r>
      <w:proofErr w:type="spellEnd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 и </w:t>
      </w:r>
      <w:proofErr w:type="spellStart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таргетологов</w:t>
      </w:r>
      <w:proofErr w:type="spellEnd"/>
      <w:r w:rsidRPr="00476E3C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.</w:t>
      </w: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</w:t>
      </w:r>
    </w:p>
    <w:p w:rsidR="00476E3C" w:rsidRPr="00476E3C" w:rsidRDefault="00476E3C" w:rsidP="0047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Нужны ли специалисты? </w:t>
      </w:r>
    </w:p>
    <w:p w:rsidR="00476E3C" w:rsidRPr="00476E3C" w:rsidRDefault="00476E3C" w:rsidP="0047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Автоматическое управление и оптимизация в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Facebook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Ads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76E3C" w:rsidRPr="00476E3C" w:rsidRDefault="00476E3C" w:rsidP="0047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Что нужно для запуска рекламы в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Facebook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кроме желания и рекламного бюджета? </w:t>
      </w:r>
    </w:p>
    <w:p w:rsidR="00476E3C" w:rsidRPr="00476E3C" w:rsidRDefault="00476E3C" w:rsidP="0047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Формат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Lead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Ads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тех, у кого нет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сайта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? Или он очень плох? </w:t>
      </w:r>
    </w:p>
    <w:p w:rsidR="00476E3C" w:rsidRPr="00476E3C" w:rsidRDefault="00476E3C" w:rsidP="0047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Работа с пикселем и оптимизация по целевым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действиям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тех, у кого все же есть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сайт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  <w:proofErr w:type="gramEnd"/>
    </w:p>
    <w:p w:rsidR="00476E3C" w:rsidRPr="00476E3C" w:rsidRDefault="00476E3C" w:rsidP="0047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Расчет экономики проекта и его эффективности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Спикер: Павел </w:t>
      </w:r>
      <w:proofErr w:type="spellStart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Баракаев</w:t>
      </w:r>
      <w:proofErr w:type="spellEnd"/>
      <w:r w:rsidRPr="00476E3C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, г. Москва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Интернет-маркетолог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эксперт по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таргетированной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рекламе и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веб-аналитике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спикер отраслевых конференций («Суровый Питерский SMM», «РИФ-Воронеж»,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Marketing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Monsters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Club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В прошлом — руководитель партнерских направлений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Adventum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ранее —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Head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of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Paid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Social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&amp; SMM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Adventum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Автор двух курсов по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таргетированной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рекламе в «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Нетологии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», преподаватель в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Convert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Monster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Skillbox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Работал с клиентами: «Первый канал. Всемирная сеть», «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ЭкоНива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«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Молвест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», Андрей Парабеллум, Михаил Гребенюк, ГАЛС, ЛСР, ИНГРАД, «ОТП Банк», «СМП Банк», «Ренессанс Страхование», «ВТБ Арена Парк», IVI,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Geforce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Now</w:t>
      </w:r>
      <w:proofErr w:type="spellEnd"/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76E3C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Мероприятия реализуются по заказу министерства экономического развития Самарской области, при поддержке центра «Мой бизнес» Самарской области, в рамках национального проекта «Малое и среднее предпринимательство и поддержка предпринимательской инициативы».</w:t>
      </w:r>
    </w:p>
    <w:p w:rsidR="00476E3C" w:rsidRPr="00476E3C" w:rsidRDefault="00476E3C" w:rsidP="00476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C3906" w:rsidRDefault="00476E3C" w:rsidP="00476E3C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  <w:r w:rsidRPr="00476E3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DB6137" w:rsidRDefault="00DB6137" w:rsidP="00476E3C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</w:p>
    <w:p w:rsidR="002A15D8" w:rsidRDefault="00DB6137" w:rsidP="00DB6137">
      <w:pPr>
        <w:shd w:val="clear" w:color="auto" w:fill="FFFFFF"/>
        <w:spacing w:after="240" w:line="480" w:lineRule="atLeast"/>
        <w:outlineLvl w:val="0"/>
        <w:rPr>
          <w:rFonts w:ascii="Arial" w:eastAsia="Times New Roman" w:hAnsi="Arial" w:cs="Arial"/>
          <w:b/>
          <w:bCs/>
          <w:color w:val="861106"/>
          <w:kern w:val="36"/>
          <w:sz w:val="36"/>
          <w:szCs w:val="36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861106"/>
          <w:kern w:val="36"/>
          <w:sz w:val="36"/>
          <w:szCs w:val="36"/>
          <w:lang w:eastAsia="ru-RU"/>
        </w:rPr>
        <w:lastRenderedPageBreak/>
        <w:t xml:space="preserve">Курс-концентрат «Успешный </w:t>
      </w:r>
      <w:proofErr w:type="spellStart"/>
      <w:r w:rsidRPr="00DB6137">
        <w:rPr>
          <w:rFonts w:ascii="Arial" w:eastAsia="Times New Roman" w:hAnsi="Arial" w:cs="Arial"/>
          <w:b/>
          <w:bCs/>
          <w:color w:val="861106"/>
          <w:kern w:val="36"/>
          <w:sz w:val="36"/>
          <w:szCs w:val="36"/>
          <w:lang w:eastAsia="ru-RU"/>
        </w:rPr>
        <w:t>бьюти-бизнес</w:t>
      </w:r>
      <w:proofErr w:type="spellEnd"/>
      <w:r w:rsidRPr="00DB6137">
        <w:rPr>
          <w:rFonts w:ascii="Arial" w:eastAsia="Times New Roman" w:hAnsi="Arial" w:cs="Arial"/>
          <w:b/>
          <w:bCs/>
          <w:color w:val="861106"/>
          <w:kern w:val="36"/>
          <w:sz w:val="36"/>
          <w:szCs w:val="36"/>
          <w:lang w:eastAsia="ru-RU"/>
        </w:rPr>
        <w:t xml:space="preserve">: </w:t>
      </w:r>
    </w:p>
    <w:p w:rsidR="00DB6137" w:rsidRPr="00DB6137" w:rsidRDefault="002A15D8" w:rsidP="00DB6137">
      <w:pPr>
        <w:shd w:val="clear" w:color="auto" w:fill="FFFFFF"/>
        <w:spacing w:after="24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861106"/>
          <w:kern w:val="36"/>
          <w:sz w:val="36"/>
          <w:szCs w:val="36"/>
          <w:lang w:eastAsia="ru-RU"/>
        </w:rPr>
        <w:t xml:space="preserve">                                   </w:t>
      </w:r>
      <w:r w:rsidR="00DB6137" w:rsidRPr="00DB6137">
        <w:rPr>
          <w:rFonts w:ascii="Arial" w:eastAsia="Times New Roman" w:hAnsi="Arial" w:cs="Arial"/>
          <w:b/>
          <w:bCs/>
          <w:color w:val="861106"/>
          <w:kern w:val="36"/>
          <w:sz w:val="36"/>
          <w:szCs w:val="36"/>
          <w:lang w:eastAsia="ru-RU"/>
        </w:rPr>
        <w:t>версия 2020»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Приглашаем предпринимателей и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самозанятых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, кто работает в </w:t>
      </w:r>
      <w:r w:rsidRPr="00DB6137">
        <w:rPr>
          <w:rFonts w:ascii="Arial" w:eastAsia="Times New Roman" w:hAnsi="Arial" w:cs="Arial"/>
          <w:b/>
          <w:bCs/>
          <w:color w:val="333333"/>
          <w:sz w:val="23"/>
          <w:u w:val="single"/>
          <w:lang w:eastAsia="ru-RU"/>
        </w:rPr>
        <w:t>индустрии красоты с 2020 года</w:t>
      </w:r>
      <w:proofErr w:type="gramStart"/>
      <w:r w:rsidRPr="00DB613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 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тех, кто только планирует свой бизнес-путь в этой сфере, присоединяться к обучению. 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>Даты проведения курса: </w:t>
      </w:r>
      <w:r w:rsidRPr="00DB6137">
        <w:rPr>
          <w:rFonts w:ascii="Arial" w:eastAsia="Times New Roman" w:hAnsi="Arial" w:cs="Arial"/>
          <w:b/>
          <w:bCs/>
          <w:color w:val="0E5C1B"/>
          <w:sz w:val="27"/>
          <w:u w:val="single"/>
          <w:lang w:eastAsia="ru-RU"/>
        </w:rPr>
        <w:t>28-29 ноября 2020 года.</w:t>
      </w:r>
      <w:r w:rsidRPr="00DB6137">
        <w:rPr>
          <w:rFonts w:ascii="Arial" w:eastAsia="Times New Roman" w:hAnsi="Arial" w:cs="Arial"/>
          <w:b/>
          <w:bCs/>
          <w:color w:val="0E5C1B"/>
          <w:sz w:val="27"/>
          <w:szCs w:val="27"/>
          <w:lang w:eastAsia="ru-RU"/>
        </w:rPr>
        <w:br/>
      </w:r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>Формат: </w:t>
      </w:r>
      <w:proofErr w:type="spellStart"/>
      <w:r w:rsidRPr="00DB6137">
        <w:rPr>
          <w:rFonts w:ascii="Arial" w:eastAsia="Times New Roman" w:hAnsi="Arial" w:cs="Arial"/>
          <w:b/>
          <w:bCs/>
          <w:color w:val="0E5C1B"/>
          <w:sz w:val="27"/>
          <w:u w:val="single"/>
          <w:lang w:eastAsia="ru-RU"/>
        </w:rPr>
        <w:t>онлайн</w:t>
      </w:r>
      <w:proofErr w:type="spellEnd"/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 xml:space="preserve"> (на платформах </w:t>
      </w:r>
      <w:proofErr w:type="spellStart"/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>zoom</w:t>
      </w:r>
      <w:proofErr w:type="spellEnd"/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 xml:space="preserve"> и </w:t>
      </w:r>
      <w:proofErr w:type="spellStart"/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>вебинар</w:t>
      </w:r>
      <w:proofErr w:type="gramStart"/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>.р</w:t>
      </w:r>
      <w:proofErr w:type="gramEnd"/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>у</w:t>
      </w:r>
      <w:proofErr w:type="spellEnd"/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>)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>Участие в обучении </w:t>
      </w:r>
      <w:r w:rsidRPr="00DB6137">
        <w:rPr>
          <w:rFonts w:ascii="Arial" w:eastAsia="Times New Roman" w:hAnsi="Arial" w:cs="Arial"/>
          <w:b/>
          <w:bCs/>
          <w:color w:val="0E5C1B"/>
          <w:sz w:val="27"/>
          <w:u w:val="single"/>
          <w:lang w:eastAsia="ru-RU"/>
        </w:rPr>
        <w:t>бесплатное</w:t>
      </w:r>
      <w:r w:rsidRPr="00DB6137">
        <w:rPr>
          <w:rFonts w:ascii="Arial" w:eastAsia="Times New Roman" w:hAnsi="Arial" w:cs="Arial"/>
          <w:b/>
          <w:bCs/>
          <w:color w:val="0E5C1B"/>
          <w:sz w:val="27"/>
          <w:lang w:eastAsia="ru-RU"/>
        </w:rPr>
        <w:t>! Для регистрации переходите по</w:t>
      </w:r>
      <w:hyperlink r:id="rId6" w:tgtFrame="_blank" w:history="1">
        <w:r w:rsidRPr="00DB6137">
          <w:rPr>
            <w:rFonts w:ascii="Arial" w:eastAsia="Times New Roman" w:hAnsi="Arial" w:cs="Arial"/>
            <w:b/>
            <w:bCs/>
            <w:color w:val="005BD1"/>
            <w:sz w:val="27"/>
            <w:u w:val="single"/>
            <w:lang w:eastAsia="ru-RU"/>
          </w:rPr>
          <w:t> ссылке.</w:t>
        </w:r>
      </w:hyperlink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B6137" w:rsidRPr="00DB6137" w:rsidRDefault="00DB6137" w:rsidP="00DB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 Индустрия красоты в России - одна из самых ярких и активно развивающихся отраслей сферы услуг. По официальным данным, в ней занято более 1,35 </w:t>
      </w:r>
      <w:proofErr w:type="spellStart"/>
      <w:proofErr w:type="gram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spellEnd"/>
      <w:proofErr w:type="gram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человек, а годовой оборот составляет свыше 900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млрд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рублей. И эти цифры постоянно растут. Обеспечивают такой рост, с одной стороны, </w:t>
      </w:r>
      <w:proofErr w:type="gram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высокая</w:t>
      </w:r>
      <w:proofErr w:type="gram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востребованность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услуг у населения, с другой – довольно простой вход в профессию. 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   Некоторые уверены: чтобы стать успешной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бьюти-феей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начать работать на себя, достаточно пройти пару курсов </w:t>
      </w:r>
      <w:proofErr w:type="gram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макияжу</w:t>
      </w:r>
      <w:proofErr w:type="gram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/маникюру/массажу и т.д., проявить немного усердия и найти нескольких постоянных клиентов. Однако, как показывает практика, исключительно навыков, даже вкупе с талантом, может не хватить для того, чтобы прочно занять свое место на рынке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бьюти-услуг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Причина – высочайшая конкуренция в этой сфере. 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    Как выделиться на этом рынке и построить </w:t>
      </w:r>
      <w:proofErr w:type="gram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эффективную</w:t>
      </w:r>
      <w:proofErr w:type="gram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бизнес-модель для работы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бьюти-мастером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? Как планировать рекламную кампанию и наращивать клиентскую базу? Что поменялось в сервисе в связи с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коронакризисом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? Эти и многие другие темы вошли в программу нового курса-концентрата, подготовленного специального для начинающих предпринимателей и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самозанятых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сфере красоты, которые зарегистрировались в 2020 году.  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2A15D8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Напомним, что курс-концентр – это новый формат обучения от команды проекта «Мой Бизнес 63». Всего за два дня (преимущественно выходных, чтобы не отвлекать участников от основной работы) можно пройти полноценное обучение по интересующей тематике и получить выжимку полезных знаний, которые обязательно пригодятся и помогут </w:t>
      </w:r>
      <w:proofErr w:type="gram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практической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бизнес-деятельности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программу включены четыре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вебинара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ведущих экспертов отрасли. Занятия проходят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прямом эфире, после лекционной части предусмотрен блок обратной связи и </w:t>
      </w:r>
      <w:proofErr w:type="spellStart"/>
      <w:proofErr w:type="gram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вопрос-ответная</w:t>
      </w:r>
      <w:proofErr w:type="spellEnd"/>
      <w:proofErr w:type="gram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сессия. 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2A15D8" w:rsidRDefault="002A15D8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A15D8" w:rsidRDefault="002A15D8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A15D8" w:rsidRDefault="002A15D8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A15D8" w:rsidRDefault="002A15D8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A15D8" w:rsidRDefault="002A15D8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A15D8" w:rsidRDefault="002A15D8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A15D8" w:rsidRDefault="002A15D8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A15D8" w:rsidRDefault="002A15D8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A15D8" w:rsidRDefault="002A15D8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A15D8" w:rsidRPr="00DB6137" w:rsidRDefault="002A15D8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861106"/>
          <w:sz w:val="23"/>
          <w:lang w:eastAsia="ru-RU"/>
        </w:rPr>
        <w:lastRenderedPageBreak/>
        <w:t>Программа курса-концентрата «</w:t>
      </w:r>
      <w:proofErr w:type="gramStart"/>
      <w:r w:rsidRPr="00DB6137">
        <w:rPr>
          <w:rFonts w:ascii="Arial" w:eastAsia="Times New Roman" w:hAnsi="Arial" w:cs="Arial"/>
          <w:b/>
          <w:bCs/>
          <w:color w:val="861106"/>
          <w:sz w:val="23"/>
          <w:lang w:eastAsia="ru-RU"/>
        </w:rPr>
        <w:t>Успешный</w:t>
      </w:r>
      <w:proofErr w:type="gramEnd"/>
      <w:r w:rsidRPr="00DB6137">
        <w:rPr>
          <w:rFonts w:ascii="Arial" w:eastAsia="Times New Roman" w:hAnsi="Arial" w:cs="Arial"/>
          <w:b/>
          <w:bCs/>
          <w:color w:val="861106"/>
          <w:sz w:val="23"/>
          <w:lang w:eastAsia="ru-RU"/>
        </w:rPr>
        <w:t xml:space="preserve"> </w:t>
      </w:r>
      <w:proofErr w:type="spellStart"/>
      <w:r w:rsidRPr="00DB6137">
        <w:rPr>
          <w:rFonts w:ascii="Arial" w:eastAsia="Times New Roman" w:hAnsi="Arial" w:cs="Arial"/>
          <w:b/>
          <w:bCs/>
          <w:color w:val="861106"/>
          <w:sz w:val="23"/>
          <w:lang w:eastAsia="ru-RU"/>
        </w:rPr>
        <w:t>бьюти-бизнес</w:t>
      </w:r>
      <w:proofErr w:type="spellEnd"/>
      <w:r w:rsidRPr="00DB6137">
        <w:rPr>
          <w:rFonts w:ascii="Arial" w:eastAsia="Times New Roman" w:hAnsi="Arial" w:cs="Arial"/>
          <w:b/>
          <w:bCs/>
          <w:color w:val="861106"/>
          <w:sz w:val="23"/>
          <w:lang w:eastAsia="ru-RU"/>
        </w:rPr>
        <w:t>: версия 2020»: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6137">
        <w:rPr>
          <w:rFonts w:ascii="Arial" w:eastAsia="Times New Roman" w:hAnsi="Arial" w:cs="Arial"/>
          <w:b/>
          <w:bCs/>
          <w:color w:val="C82613"/>
          <w:sz w:val="23"/>
          <w:lang w:eastAsia="ru-RU"/>
        </w:rPr>
        <w:t>28 ноября 2020 года, 13.00.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Тема: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«Я создаю успешный </w:t>
      </w:r>
      <w:proofErr w:type="spellStart"/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бьюти-бизнес</w:t>
      </w:r>
      <w:proofErr w:type="spellEnd"/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».</w:t>
      </w:r>
    </w:p>
    <w:p w:rsidR="00DB6137" w:rsidRPr="00DB6137" w:rsidRDefault="00DB6137" w:rsidP="00DB61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Старт в наши дни: динамика развития и становления проекта</w:t>
      </w:r>
    </w:p>
    <w:p w:rsidR="00DB6137" w:rsidRPr="00DB6137" w:rsidRDefault="00DB6137" w:rsidP="00DB61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Современный рынок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бьюти-услуг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что меняется и как развивается сфера в условиях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коронокризиса</w:t>
      </w:r>
      <w:proofErr w:type="spellEnd"/>
    </w:p>
    <w:p w:rsidR="00DB6137" w:rsidRPr="00DB6137" w:rsidRDefault="00DB6137" w:rsidP="00DB61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над ошибками: опыт, который не нужно повторять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Спикер: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B6137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(уточняется)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C82613"/>
          <w:sz w:val="23"/>
          <w:lang w:eastAsia="ru-RU"/>
        </w:rPr>
        <w:t>28 ноября 2020 года, 15.00.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Тема: </w:t>
      </w:r>
      <w:proofErr w:type="gramStart"/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Какой</w:t>
      </w:r>
      <w:proofErr w:type="gramEnd"/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 </w:t>
      </w:r>
      <w:proofErr w:type="spellStart"/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контент</w:t>
      </w:r>
      <w:proofErr w:type="spellEnd"/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 нужен для социальных сетей в </w:t>
      </w:r>
      <w:proofErr w:type="spellStart"/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бьюти-сфере</w:t>
      </w:r>
      <w:proofErr w:type="spellEnd"/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? </w:t>
      </w:r>
    </w:p>
    <w:p w:rsidR="00DB6137" w:rsidRPr="00DB6137" w:rsidRDefault="00DB6137" w:rsidP="00DB61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Что такое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контент-план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Создаем </w:t>
      </w:r>
      <w:proofErr w:type="gram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свой</w:t>
      </w:r>
      <w:proofErr w:type="gram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контент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30 дней </w:t>
      </w:r>
    </w:p>
    <w:p w:rsidR="00DB6137" w:rsidRPr="00DB6137" w:rsidRDefault="00DB6137" w:rsidP="00DB61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Разбор публикаций на примере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аккаунтов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участников </w:t>
      </w:r>
    </w:p>
    <w:p w:rsidR="00DB6137" w:rsidRPr="00DB6137" w:rsidRDefault="00DB6137" w:rsidP="00DB61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+100500 идей для публикаций в постах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бьюти-мастеру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B6137" w:rsidRPr="00DB6137" w:rsidRDefault="00DB6137" w:rsidP="00DB61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Конструирование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офферов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акций и предложений </w:t>
      </w:r>
    </w:p>
    <w:p w:rsidR="00DB6137" w:rsidRPr="00DB6137" w:rsidRDefault="00DB6137" w:rsidP="00DB61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Пост-знакомство с вашей аудиторией в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аккаунте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Спикер: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Бьюти</w:t>
      </w:r>
      <w:proofErr w:type="spellEnd"/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Тяка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основатель и преподаватель школы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мэйкапа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визажист и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бьюти-блогер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ED5C57"/>
          <w:sz w:val="23"/>
          <w:lang w:eastAsia="ru-RU"/>
        </w:rPr>
        <w:t>29 ноября 2020 года, 13.00.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Тема: </w:t>
      </w:r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Позиционирование и создание продукта.</w:t>
      </w:r>
    </w:p>
    <w:p w:rsidR="00DB6137" w:rsidRPr="00DB6137" w:rsidRDefault="00DB6137" w:rsidP="00DB61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Какие услуги я оказываю?</w:t>
      </w:r>
    </w:p>
    <w:p w:rsidR="00DB6137" w:rsidRPr="00DB6137" w:rsidRDefault="00DB6137" w:rsidP="00DB61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чем моя фишка? </w:t>
      </w:r>
    </w:p>
    <w:p w:rsidR="00DB6137" w:rsidRPr="00DB6137" w:rsidRDefault="00DB6137" w:rsidP="00DB61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я могу выделяться на рынке? </w:t>
      </w:r>
    </w:p>
    <w:p w:rsidR="00DB6137" w:rsidRPr="00DB6137" w:rsidRDefault="00DB6137" w:rsidP="00DB61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Кто </w:t>
      </w:r>
      <w:proofErr w:type="gram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моя</w:t>
      </w:r>
      <w:proofErr w:type="gram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ЦА?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Спикер: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Алексей Борисов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директор маркетингового агентства полного цикла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Elbrus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Digital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ED5C57"/>
          <w:sz w:val="23"/>
          <w:lang w:eastAsia="ru-RU"/>
        </w:rPr>
        <w:t>29 ноября 2020 года, 15.00.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Тема: </w:t>
      </w:r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 xml:space="preserve">Красивый </w:t>
      </w:r>
      <w:proofErr w:type="spellStart"/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аккаунт</w:t>
      </w:r>
      <w:proofErr w:type="spellEnd"/>
      <w:r w:rsidRPr="00DB6137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. Фотографии и оформление.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делать красивое фото в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аккаунт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?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по созданию продающих фото ваших работ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Техника и примеры создания продающих фото </w:t>
      </w: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Приложения для "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мобилографии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бьюти-мастеру</w:t>
      </w:r>
      <w:proofErr w:type="spellEnd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создания единой стилистики </w:t>
      </w:r>
      <w:proofErr w:type="spellStart"/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аккаунта</w:t>
      </w:r>
      <w:proofErr w:type="spellEnd"/>
    </w:p>
    <w:p w:rsidR="00DB6137" w:rsidRPr="00DB6137" w:rsidRDefault="00DB6137" w:rsidP="00DB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61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Практический блок: начинаем фотографировать уже на курсе, после мастер-класса у вас будут готовые снимки для публикации. </w:t>
      </w:r>
    </w:p>
    <w:p w:rsidR="00DB6137" w:rsidRDefault="00DB6137" w:rsidP="00476E3C"/>
    <w:sectPr w:rsidR="00DB6137" w:rsidSect="002A15D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7E"/>
    <w:multiLevelType w:val="multilevel"/>
    <w:tmpl w:val="803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60C7"/>
    <w:multiLevelType w:val="multilevel"/>
    <w:tmpl w:val="0D6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A5A79"/>
    <w:multiLevelType w:val="multilevel"/>
    <w:tmpl w:val="549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236A2"/>
    <w:multiLevelType w:val="multilevel"/>
    <w:tmpl w:val="666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96563"/>
    <w:multiLevelType w:val="multilevel"/>
    <w:tmpl w:val="158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C748A"/>
    <w:multiLevelType w:val="multilevel"/>
    <w:tmpl w:val="25F2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D6B4B"/>
    <w:multiLevelType w:val="multilevel"/>
    <w:tmpl w:val="F39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E3C"/>
    <w:rsid w:val="002A15D8"/>
    <w:rsid w:val="00476E3C"/>
    <w:rsid w:val="00AC3906"/>
    <w:rsid w:val="00CE10AE"/>
    <w:rsid w:val="00DB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06"/>
  </w:style>
  <w:style w:type="paragraph" w:styleId="1">
    <w:name w:val="heading 1"/>
    <w:basedOn w:val="a"/>
    <w:link w:val="10"/>
    <w:uiPriority w:val="9"/>
    <w:qFormat/>
    <w:rsid w:val="00476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76E3C"/>
    <w:rPr>
      <w:b/>
      <w:bCs/>
    </w:rPr>
  </w:style>
  <w:style w:type="paragraph" w:customStyle="1" w:styleId="h5mrcssattrmrcssattr">
    <w:name w:val="h5_mr_css_attr_mr_css_attr"/>
    <w:basedOn w:val="a"/>
    <w:rsid w:val="0047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6E3C"/>
    <w:rPr>
      <w:i/>
      <w:iCs/>
    </w:rPr>
  </w:style>
  <w:style w:type="character" w:styleId="a5">
    <w:name w:val="Hyperlink"/>
    <w:basedOn w:val="a0"/>
    <w:uiPriority w:val="99"/>
    <w:semiHidden/>
    <w:unhideWhenUsed/>
    <w:rsid w:val="00DB6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5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0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5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6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93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1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24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2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5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iz63.timepad.ru/event/1483684/" TargetMode="External"/><Relationship Id="rId5" Type="http://schemas.openxmlformats.org/officeDocument/2006/relationships/hyperlink" Target="https://mybiz63.timepad.ru/event/1481018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ggwp</dc:creator>
  <cp:lastModifiedBy>ggwp</cp:lastModifiedBy>
  <cp:revision>2</cp:revision>
  <dcterms:created xsi:type="dcterms:W3CDTF">2020-11-19T05:04:00Z</dcterms:created>
  <dcterms:modified xsi:type="dcterms:W3CDTF">2020-11-19T05:27:00Z</dcterms:modified>
</cp:coreProperties>
</file>