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18" w:rsidRDefault="00AD6018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52635"/>
          <w:sz w:val="28"/>
          <w:szCs w:val="28"/>
        </w:rPr>
      </w:pPr>
    </w:p>
    <w:p w:rsidR="00FC5704" w:rsidRDefault="00EC52BA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52635"/>
          <w:sz w:val="28"/>
          <w:szCs w:val="28"/>
        </w:rPr>
      </w:pPr>
      <w:r w:rsidRPr="004E71FF">
        <w:rPr>
          <w:color w:val="052635"/>
          <w:sz w:val="28"/>
          <w:szCs w:val="28"/>
        </w:rPr>
        <w:t xml:space="preserve"> </w:t>
      </w:r>
      <w:r w:rsidR="00FC5704" w:rsidRPr="00FC5704">
        <w:rPr>
          <w:b/>
          <w:color w:val="052635"/>
          <w:sz w:val="28"/>
          <w:szCs w:val="28"/>
        </w:rPr>
        <w:t>Ф</w:t>
      </w:r>
      <w:r w:rsidRPr="00FC5704">
        <w:rPr>
          <w:b/>
          <w:color w:val="052635"/>
          <w:sz w:val="28"/>
          <w:szCs w:val="28"/>
        </w:rPr>
        <w:t>едеральн</w:t>
      </w:r>
      <w:r w:rsidR="00FC5704">
        <w:rPr>
          <w:b/>
          <w:color w:val="052635"/>
          <w:sz w:val="28"/>
          <w:szCs w:val="28"/>
        </w:rPr>
        <w:t xml:space="preserve">ая целевая </w:t>
      </w:r>
      <w:r w:rsidRPr="00FC5704">
        <w:rPr>
          <w:b/>
          <w:color w:val="052635"/>
          <w:sz w:val="28"/>
          <w:szCs w:val="28"/>
        </w:rPr>
        <w:t xml:space="preserve"> программы «Устойчивое развитие сельских территорий на 2014-2017 годы и на период до 2020 года».</w:t>
      </w:r>
    </w:p>
    <w:p w:rsidR="004E71FF" w:rsidRPr="00FC5704" w:rsidRDefault="00EC52BA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rStyle w:val="apple-converted-space"/>
          <w:color w:val="052635"/>
          <w:sz w:val="28"/>
          <w:szCs w:val="28"/>
        </w:rPr>
      </w:pPr>
      <w:r w:rsidRPr="00FC5704">
        <w:rPr>
          <w:rStyle w:val="apple-converted-space"/>
          <w:color w:val="052635"/>
          <w:sz w:val="28"/>
          <w:szCs w:val="28"/>
        </w:rPr>
        <w:t> </w:t>
      </w:r>
      <w:r w:rsidR="004E71FF" w:rsidRPr="00FC5704">
        <w:rPr>
          <w:rStyle w:val="apple-converted-space"/>
          <w:color w:val="052635"/>
          <w:sz w:val="28"/>
          <w:szCs w:val="28"/>
        </w:rPr>
        <w:t xml:space="preserve"> </w:t>
      </w:r>
      <w:r w:rsidR="00FC5704" w:rsidRPr="00FC5704">
        <w:rPr>
          <w:bCs/>
          <w:sz w:val="28"/>
          <w:szCs w:val="28"/>
        </w:rPr>
        <w:t>С 29 мая 2014 года начался прием документов для участия в мероприятиях по улучшению жилищных условий в рамках реализации федеральной  целевой программы «Устойчивое развитие сельских территорий на   2014 - 2017 годы и на период до 2010 года»</w:t>
      </w:r>
      <w:r w:rsidR="00FC5704">
        <w:rPr>
          <w:bCs/>
          <w:sz w:val="28"/>
          <w:szCs w:val="28"/>
        </w:rPr>
        <w:t>.</w:t>
      </w:r>
    </w:p>
    <w:p w:rsidR="004E71FF" w:rsidRPr="004E71FF" w:rsidRDefault="005D1632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rStyle w:val="apple-converted-space"/>
          <w:color w:val="052635"/>
          <w:sz w:val="28"/>
          <w:szCs w:val="28"/>
        </w:rPr>
      </w:pPr>
      <w:r w:rsidRPr="004E71FF">
        <w:rPr>
          <w:rStyle w:val="apple-converted-space"/>
          <w:color w:val="052635"/>
          <w:sz w:val="28"/>
          <w:szCs w:val="28"/>
        </w:rPr>
        <w:t>Основные цели Программы: создание комфорт</w:t>
      </w:r>
      <w:r w:rsidR="004E71FF" w:rsidRPr="004E71FF">
        <w:rPr>
          <w:rStyle w:val="apple-converted-space"/>
          <w:color w:val="052635"/>
          <w:sz w:val="28"/>
          <w:szCs w:val="28"/>
        </w:rPr>
        <w:t>ных условий  жизнедеятельности в сельской местности, формирование позитивного отношения к сельской  местности и сельскому образу  жизни.</w:t>
      </w:r>
    </w:p>
    <w:p w:rsidR="00560F8F" w:rsidRDefault="004E71FF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rStyle w:val="apple-converted-space"/>
          <w:color w:val="052635"/>
          <w:sz w:val="28"/>
          <w:szCs w:val="28"/>
        </w:rPr>
      </w:pPr>
      <w:r w:rsidRPr="004E71FF">
        <w:rPr>
          <w:rStyle w:val="apple-converted-space"/>
          <w:color w:val="052635"/>
          <w:sz w:val="28"/>
          <w:szCs w:val="28"/>
        </w:rPr>
        <w:t>Основные задачи Программы: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560F8F" w:rsidRDefault="004E71FF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E71FF">
        <w:rPr>
          <w:color w:val="000000"/>
          <w:sz w:val="28"/>
          <w:szCs w:val="28"/>
        </w:rPr>
        <w:t>Под сельской местностью понимаются сельские поселения на территории</w:t>
      </w:r>
      <w:r w:rsidR="00560F8F">
        <w:rPr>
          <w:color w:val="000000"/>
          <w:sz w:val="28"/>
          <w:szCs w:val="28"/>
        </w:rPr>
        <w:t>,</w:t>
      </w:r>
      <w:r w:rsidRPr="004E71FF">
        <w:rPr>
          <w:color w:val="000000"/>
          <w:sz w:val="28"/>
          <w:szCs w:val="28"/>
        </w:rPr>
        <w:t xml:space="preserve"> которых преобладает деятельность, связанная с производством и переработкой сельскохозяйственной продукции.</w:t>
      </w:r>
      <w:r w:rsidRPr="004E71FF">
        <w:rPr>
          <w:rStyle w:val="apple-converted-space"/>
          <w:color w:val="052635"/>
          <w:sz w:val="28"/>
          <w:szCs w:val="28"/>
        </w:rPr>
        <w:t> </w:t>
      </w:r>
      <w:r w:rsidR="00EC52BA" w:rsidRPr="004E71FF">
        <w:rPr>
          <w:color w:val="052635"/>
          <w:sz w:val="28"/>
          <w:szCs w:val="28"/>
        </w:rPr>
        <w:br/>
      </w:r>
      <w:r>
        <w:rPr>
          <w:color w:val="052635"/>
          <w:sz w:val="28"/>
          <w:szCs w:val="28"/>
        </w:rPr>
        <w:t xml:space="preserve">            </w:t>
      </w:r>
      <w:r w:rsidR="00EC52BA" w:rsidRPr="004E71FF">
        <w:rPr>
          <w:color w:val="052635"/>
          <w:sz w:val="28"/>
          <w:szCs w:val="28"/>
        </w:rPr>
        <w:t xml:space="preserve">Программа предусматривает </w:t>
      </w:r>
      <w:r w:rsidRPr="004E71FF">
        <w:rPr>
          <w:color w:val="052635"/>
          <w:sz w:val="28"/>
          <w:szCs w:val="28"/>
        </w:rPr>
        <w:t xml:space="preserve">предоставление социальных выплат на строительство (приобретение) жилья гражданам Российской Федерации, проживающим в сельской местности, в  том числе молодым семьям и молодым </w:t>
      </w:r>
      <w:r w:rsidRPr="00CF00E0">
        <w:rPr>
          <w:color w:val="052635"/>
          <w:sz w:val="28"/>
          <w:szCs w:val="28"/>
        </w:rPr>
        <w:t>специалистам</w:t>
      </w:r>
      <w:r w:rsidR="00CF00E0" w:rsidRPr="00CF00E0">
        <w:rPr>
          <w:color w:val="052635"/>
          <w:sz w:val="28"/>
          <w:szCs w:val="28"/>
        </w:rPr>
        <w:t>,</w:t>
      </w:r>
      <w:r w:rsidR="00CF00E0" w:rsidRPr="00CF00E0">
        <w:rPr>
          <w:color w:val="000000"/>
          <w:sz w:val="28"/>
          <w:szCs w:val="28"/>
        </w:rPr>
        <w:t xml:space="preserve"> проживающим и работающим на селе</w:t>
      </w:r>
      <w:r w:rsidR="00AD6018">
        <w:rPr>
          <w:color w:val="000000"/>
          <w:sz w:val="28"/>
          <w:szCs w:val="28"/>
        </w:rPr>
        <w:t>,</w:t>
      </w:r>
      <w:r w:rsidR="00CF00E0" w:rsidRPr="00CF00E0">
        <w:rPr>
          <w:color w:val="000000"/>
          <w:sz w:val="28"/>
          <w:szCs w:val="28"/>
        </w:rPr>
        <w:t xml:space="preserve"> либо изъявившим желание переехать на постоянное место жительства в сельскую местность и работать там</w:t>
      </w:r>
      <w:r w:rsidR="00CF00E0">
        <w:rPr>
          <w:color w:val="000000"/>
          <w:sz w:val="28"/>
          <w:szCs w:val="28"/>
        </w:rPr>
        <w:t>.</w:t>
      </w:r>
    </w:p>
    <w:p w:rsidR="00560F8F" w:rsidRDefault="00CF00E0" w:rsidP="00FA3DEA">
      <w:pPr>
        <w:pStyle w:val="a3"/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CF00E0">
        <w:rPr>
          <w:color w:val="000000"/>
          <w:sz w:val="28"/>
          <w:szCs w:val="28"/>
        </w:rPr>
        <w:t xml:space="preserve">Социальные выплаты гражданам, молодым семьям и молодым специалистам предоставляются за счет средств федерального бюджета, бюджета субъекта Российской Федерации и местных бюджетов.    </w:t>
      </w:r>
      <w:r>
        <w:rPr>
          <w:color w:val="000000"/>
          <w:sz w:val="28"/>
          <w:szCs w:val="28"/>
        </w:rPr>
        <w:t xml:space="preserve">   </w:t>
      </w:r>
      <w:r w:rsidR="00560F8F">
        <w:rPr>
          <w:color w:val="000000"/>
          <w:sz w:val="28"/>
          <w:szCs w:val="28"/>
        </w:rPr>
        <w:t xml:space="preserve">          </w:t>
      </w:r>
    </w:p>
    <w:p w:rsidR="00CF00E0" w:rsidRDefault="00A67A99" w:rsidP="00FA3DEA">
      <w:pPr>
        <w:pStyle w:val="a3"/>
        <w:spacing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F00E0" w:rsidRPr="00CF00E0">
        <w:rPr>
          <w:color w:val="000000"/>
          <w:sz w:val="28"/>
          <w:szCs w:val="28"/>
        </w:rPr>
        <w:t>ражданам, молодым семьям и молодым специалистам, а также членам их семей, ранее реализовавшим право на улучшение жилищных условий в сельской местности с использованием средств социальных выплат</w:t>
      </w:r>
      <w:r w:rsidR="00560F8F">
        <w:rPr>
          <w:color w:val="000000"/>
          <w:sz w:val="28"/>
          <w:szCs w:val="28"/>
        </w:rPr>
        <w:t xml:space="preserve"> и </w:t>
      </w:r>
      <w:r w:rsidR="00560F8F" w:rsidRPr="00DA5596">
        <w:rPr>
          <w:color w:val="000000"/>
          <w:sz w:val="28"/>
          <w:szCs w:val="28"/>
        </w:rPr>
        <w:t xml:space="preserve">состоящих в программе </w:t>
      </w:r>
      <w:r w:rsidR="00DA5596" w:rsidRPr="00FA3DEA">
        <w:rPr>
          <w:sz w:val="28"/>
          <w:szCs w:val="28"/>
        </w:rPr>
        <w:t>«Молодой семье  –  доступное  жилье»  на 2012 – 2015 годы</w:t>
      </w:r>
      <w:r w:rsidR="00560F8F" w:rsidRPr="00FA3DE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Pr="00CF00E0">
        <w:rPr>
          <w:color w:val="000000"/>
          <w:sz w:val="28"/>
          <w:szCs w:val="28"/>
        </w:rPr>
        <w:t>оциальные выплаты не предоставляются</w:t>
      </w:r>
      <w:r w:rsidR="00DA5596" w:rsidRPr="00FA3DEA">
        <w:rPr>
          <w:color w:val="000000"/>
          <w:sz w:val="28"/>
          <w:szCs w:val="28"/>
        </w:rPr>
        <w:t>.</w:t>
      </w:r>
    </w:p>
    <w:p w:rsidR="00FA3DEA" w:rsidRDefault="009C5672" w:rsidP="00FA3DEA">
      <w:pPr>
        <w:pStyle w:val="a3"/>
        <w:spacing w:line="360" w:lineRule="auto"/>
        <w:ind w:firstLine="360"/>
        <w:contextualSpacing/>
        <w:jc w:val="both"/>
        <w:rPr>
          <w:b/>
          <w:bCs/>
          <w:color w:val="003C80"/>
          <w:sz w:val="28"/>
          <w:szCs w:val="28"/>
        </w:rPr>
      </w:pPr>
      <w:r w:rsidRPr="00FA3DEA">
        <w:rPr>
          <w:b/>
          <w:bCs/>
          <w:color w:val="003C80"/>
          <w:sz w:val="28"/>
          <w:szCs w:val="28"/>
        </w:rPr>
        <w:t>Порядок предоставления социальных выплат гражданам</w:t>
      </w:r>
      <w:r w:rsidR="00AD6018">
        <w:rPr>
          <w:b/>
          <w:bCs/>
          <w:color w:val="003C80"/>
          <w:sz w:val="28"/>
          <w:szCs w:val="28"/>
        </w:rPr>
        <w:t>.</w:t>
      </w:r>
    </w:p>
    <w:p w:rsidR="00AD6018" w:rsidRPr="0073598C" w:rsidRDefault="00AD6018" w:rsidP="00FA3DEA">
      <w:pPr>
        <w:pStyle w:val="a3"/>
        <w:spacing w:line="360" w:lineRule="auto"/>
        <w:ind w:firstLine="360"/>
        <w:contextualSpacing/>
        <w:jc w:val="both"/>
        <w:rPr>
          <w:b/>
          <w:bCs/>
          <w:color w:val="003C80"/>
          <w:sz w:val="16"/>
          <w:szCs w:val="16"/>
        </w:rPr>
      </w:pPr>
    </w:p>
    <w:p w:rsidR="00CF00E0" w:rsidRPr="00FA3DEA" w:rsidRDefault="00CF00E0" w:rsidP="00FA3DEA">
      <w:pPr>
        <w:pStyle w:val="a3"/>
        <w:spacing w:line="360" w:lineRule="auto"/>
        <w:ind w:firstLine="360"/>
        <w:contextualSpacing/>
        <w:jc w:val="both"/>
        <w:rPr>
          <w:color w:val="000000"/>
          <w:sz w:val="28"/>
          <w:szCs w:val="28"/>
          <w:u w:val="single"/>
        </w:rPr>
      </w:pPr>
      <w:r w:rsidRPr="00FA3DEA">
        <w:rPr>
          <w:color w:val="052635"/>
          <w:sz w:val="28"/>
          <w:szCs w:val="28"/>
        </w:rPr>
        <w:t xml:space="preserve">      </w:t>
      </w:r>
      <w:r w:rsidR="004E71FF" w:rsidRPr="00FA3DEA">
        <w:rPr>
          <w:color w:val="052635"/>
          <w:sz w:val="28"/>
          <w:szCs w:val="28"/>
        </w:rPr>
        <w:t xml:space="preserve"> </w:t>
      </w:r>
      <w:r w:rsidRPr="00FA3DEA">
        <w:rPr>
          <w:color w:val="000000"/>
          <w:sz w:val="28"/>
          <w:szCs w:val="28"/>
        </w:rPr>
        <w:t xml:space="preserve"> Право на получение социальной выплаты гражданин имеет при соблюдении в </w:t>
      </w:r>
      <w:r w:rsidRPr="00FA3DEA">
        <w:rPr>
          <w:color w:val="000000"/>
          <w:sz w:val="28"/>
          <w:szCs w:val="28"/>
          <w:u w:val="single"/>
        </w:rPr>
        <w:t>совокупности следующих условий: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постоянное проживание и осуществление трудовой деятельности (основное место работы) в сельской местности;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наличие собственных и (или) заемных сре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дств в р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азмере не менее </w:t>
      </w:r>
      <w:r w:rsidR="00B11C0E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 процентов расчетной стоимости строительства (приобретения) жилья.  При отсутствии (недостаточности) собственных и (или) заемных сре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гр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>ажданином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 декабря 2007 г. № 862 "О  Правилах направления средств (части средств) материнского (семейного) капитала на улучшение жилищных условий";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в) признание 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в улучшении жилищных условий. Признание граждан</w:t>
      </w:r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нуждающимися в улучшении жилищных условий осуществляется </w:t>
      </w:r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Жилищной комиссией муниципального района </w:t>
      </w:r>
      <w:proofErr w:type="gramStart"/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основаниям, установленным статьей 51 Жилищного кодекса Российской Федерации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. Граждане, намеренно ухудшившие жилищные условия, могут быть признаны нуждающимися в улучшении жилищных условий не ранее чем через 5 лет со дня совершения указанных намеренных действий.</w:t>
      </w:r>
      <w:r w:rsidR="00560F8F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F00E0" w:rsidRPr="00FA3DEA" w:rsidRDefault="00560F8F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0E0"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67A9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F00E0" w:rsidRPr="00FA3DEA">
        <w:rPr>
          <w:rFonts w:ascii="Times New Roman" w:hAnsi="Times New Roman" w:cs="Times New Roman"/>
          <w:color w:val="000000"/>
          <w:sz w:val="28"/>
          <w:szCs w:val="28"/>
        </w:rPr>
        <w:t>Предоставление гражданам социальных выплат осуществляется согласно следующей очередности: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гражданам, работающим по трудовым договорам или осуществляющим индивидуальную предпринимательскую деятельность в  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гражданам, работающим по трудовым договорам или осуществляющим индивидуальную предпринимательскую деятельность в  агропромышленном комплексе в сельской местности, изъявившим желание улучшить жилищные условия путем приобретения жилых помещений;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 гражданам, работающим по трудовым договорам или осуществляющим индивидуальную предпринимательскую деятельность в социальной сфере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г) 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д) гражданам, осуществляющим трудовую деятельность в сельской местности (за исключением граждан, указанных в </w:t>
      </w:r>
      <w:hyperlink r:id="rId5" w:anchor="14061" w:history="1">
        <w:r w:rsidRPr="00FA3DEA">
          <w:rPr>
            <w:rFonts w:ascii="Times New Roman" w:hAnsi="Times New Roman" w:cs="Times New Roman"/>
            <w:color w:val="26579A"/>
            <w:sz w:val="28"/>
            <w:szCs w:val="28"/>
          </w:rPr>
          <w:t>подпунктах "а" - "г"</w:t>
        </w:r>
      </w:hyperlink>
      <w:r w:rsidRPr="00FA3DEA">
        <w:rPr>
          <w:rFonts w:ascii="Times New Roman" w:hAnsi="Times New Roman" w:cs="Times New Roman"/>
          <w:color w:val="000000"/>
          <w:sz w:val="28"/>
          <w:szCs w:val="28"/>
        </w:rPr>
        <w:t> настоящего пункта),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е) гражданам, осуществляющим трудовую деятельность в сельской местности (за исключением граждан, указанных в </w:t>
      </w:r>
      <w:hyperlink r:id="rId6" w:anchor="14061" w:history="1">
        <w:r w:rsidRPr="00FA3DEA">
          <w:rPr>
            <w:rFonts w:ascii="Times New Roman" w:hAnsi="Times New Roman" w:cs="Times New Roman"/>
            <w:color w:val="26579A"/>
            <w:sz w:val="28"/>
            <w:szCs w:val="28"/>
          </w:rPr>
          <w:t>подпунктах "а" - "г"</w:t>
        </w:r>
      </w:hyperlink>
      <w:r w:rsidRPr="00FA3DEA">
        <w:rPr>
          <w:rFonts w:ascii="Times New Roman" w:hAnsi="Times New Roman" w:cs="Times New Roman"/>
          <w:color w:val="000000"/>
          <w:sz w:val="28"/>
          <w:szCs w:val="28"/>
        </w:rPr>
        <w:t> настоящего пункта), изъявившим желание улучшить жилищные условия путем приобретения жилых помещений.</w:t>
      </w:r>
    </w:p>
    <w:p w:rsidR="00CF00E0" w:rsidRPr="00FA3DEA" w:rsidRDefault="00DA5596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52635"/>
          <w:sz w:val="28"/>
          <w:szCs w:val="28"/>
        </w:rPr>
        <w:t>Очередность граждан, молодых семей и молодых специалистов на получение социальных выплат на строительство (приобретение) жилья будет выстраиваться в хронологической последовательности по дате подачи ими заявления в зависимости от их трудовой деятельности, способа улучшений жилищных условий,</w:t>
      </w:r>
      <w:r w:rsidR="00CF00E0" w:rsidRPr="00FA3DEA">
        <w:rPr>
          <w:rFonts w:ascii="Times New Roman" w:hAnsi="Times New Roman" w:cs="Times New Roman"/>
          <w:color w:val="000000"/>
          <w:sz w:val="28"/>
          <w:szCs w:val="28"/>
        </w:rPr>
        <w:t> с учетом первоочередного предоставления социальных выплат гражданам, имеющим трех и более детей.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 К членам семьи гражданина</w:t>
      </w:r>
      <w:r w:rsidR="00DA5596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относятся постоянно проживающие совместно с 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  качестве членов его семьи и ведут с ним общее хозяйство. В  исключительных случаях иные лица могут быть признаны членами семьи этого гражданина в судебном порядке.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 Гражданин, которому предоставляется социальная выплата (далее - получатель социальной выплаты), вправе ее использовать: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на приобретение жилого помещения в сельской местности, находящегося в эксплуатации не более 5 лет с момента его ввода;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на строительство жилого дома (создание объекта индивидуального жилищного строительства или пристроенного жилого помещения к имеющемуся жилому дому в  сельской местности, в том числе на завершение ранее начатого строительства жилого дома);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в) на участие в долевом строительстве жилых домов (квартир) в сельской местности.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кредита (займа), в том числе ипотечного, социальная выплата может быть направлена на уплату первоначального взноса, а также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 и  включения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его в список граждан, изъявивших желание улучшить жилищные условия с использованием социальных выплат, формируемый </w:t>
      </w:r>
      <w:r w:rsidR="00A67A99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района Волжский Самарской области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CF00E0" w:rsidRPr="00FA3DEA" w:rsidRDefault="00CF00E0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DA5596" w:rsidRPr="00FA3DEA" w:rsidRDefault="00DA5596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25B4">
        <w:rPr>
          <w:rFonts w:ascii="Times New Roman" w:hAnsi="Times New Roman" w:cs="Times New Roman"/>
          <w:color w:val="000000"/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 кв. метра - для одиноко проживающих граждан, 42 кв. метра - на семью из 2 человек и по 18 кв. метров на каждого члена семьи при численности семьи, составляющей 3 и более человек), и  стоимости 1 кв</w:t>
      </w:r>
      <w:proofErr w:type="gramEnd"/>
      <w:r w:rsidRPr="000625B4">
        <w:rPr>
          <w:rFonts w:ascii="Times New Roman" w:hAnsi="Times New Roman" w:cs="Times New Roman"/>
          <w:color w:val="000000"/>
          <w:sz w:val="28"/>
          <w:szCs w:val="28"/>
        </w:rPr>
        <w:t>. метра общей площади жилья в сельской местности. Пример:  семья в составе 4х человек может претендовать на субсидию в размере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5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5B4">
        <w:rPr>
          <w:rFonts w:ascii="Times New Roman" w:hAnsi="Times New Roman" w:cs="Times New Roman"/>
          <w:color w:val="000000"/>
          <w:sz w:val="28"/>
          <w:szCs w:val="28"/>
        </w:rPr>
        <w:t>392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5B4">
        <w:rPr>
          <w:rFonts w:ascii="Times New Roman" w:hAnsi="Times New Roman" w:cs="Times New Roman"/>
          <w:color w:val="000000"/>
          <w:sz w:val="28"/>
          <w:szCs w:val="28"/>
        </w:rPr>
        <w:t>768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рублей.(72 </w:t>
      </w:r>
      <w:proofErr w:type="spellStart"/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х 32 240 руб.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>= 2 321 280 руб.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25B4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5B4" w:rsidRPr="000625B4">
        <w:rPr>
          <w:rFonts w:ascii="Times New Roman" w:hAnsi="Times New Roman" w:cs="Times New Roman"/>
          <w:color w:val="000000"/>
          <w:sz w:val="28"/>
          <w:szCs w:val="28"/>
        </w:rPr>
        <w:t>928 512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 xml:space="preserve"> руб.-  не менее </w:t>
      </w:r>
      <w:r w:rsidR="000625B4" w:rsidRPr="000625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BD1" w:rsidRPr="000625B4">
        <w:rPr>
          <w:rFonts w:ascii="Times New Roman" w:hAnsi="Times New Roman" w:cs="Times New Roman"/>
          <w:color w:val="000000"/>
          <w:sz w:val="28"/>
          <w:szCs w:val="28"/>
        </w:rPr>
        <w:t>0% собственные средства граждан.</w:t>
      </w:r>
      <w:r w:rsidR="00470BD1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0E0" w:rsidRPr="00FA3DEA" w:rsidRDefault="00DA5596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 В случае предоставления социальной 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выплаты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  <w:r w:rsidR="00470BD1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При этом стоимость не завершенного строитель</w:t>
      </w:r>
      <w:r w:rsidR="00470BD1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ством жилого дома,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учитывается в качестве собственных сре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ажданина в </w:t>
      </w:r>
      <w:proofErr w:type="spell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софинансировании</w:t>
      </w:r>
      <w:proofErr w:type="spell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 жилого дома</w:t>
      </w:r>
      <w:r w:rsidR="00470BD1" w:rsidRPr="00FA3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BD1" w:rsidRPr="00FA3DEA" w:rsidRDefault="00470BD1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В случае если фактическая стоимость 1 кв. метра общей площади построенного (приобретенного) жилья меньше стоимости 1 кв. метра общей площади жилья, т.е. 32 240 рублей, размер социальной выплаты подлежит пересчету исходя из фактической стоимости 1 кв. метра общей площади жилья, за исключением случая, когда общая площадь построенного (приобретенного) жилья превышает общую площадь жилого помещения, используемую для расчета размера социальной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выплаты.</w:t>
      </w:r>
    </w:p>
    <w:p w:rsidR="00470BD1" w:rsidRPr="00FA3DEA" w:rsidRDefault="00470BD1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 случае если общая площадь строящегося (приобретаемого) жилья меньше размера, установленного для семей разной численности, но больше учетной нормы площади жилого помещения, размер социальной выплаты определяется исходя из фактической площади жилья.</w:t>
      </w:r>
    </w:p>
    <w:p w:rsidR="001A69B8" w:rsidRPr="00FA3DEA" w:rsidRDefault="001A69B8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Получатель социальной выплаты вправе осуществить строительство (приобретение) жилья сверх установленного  размера общей площади жилого помещения при условии оплаты им за счет собственных и (или) заемных сре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1A69B8" w:rsidRPr="00FA3DEA" w:rsidRDefault="000B63D4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9B8"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69B8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имеющий право на получение социальной выплаты, представляет в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муниципального района Волжский Самарской области </w:t>
      </w:r>
      <w:r w:rsidR="001A69B8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</w:t>
      </w:r>
      <w:r w:rsidR="000523D8">
        <w:rPr>
          <w:rFonts w:ascii="Times New Roman" w:hAnsi="Times New Roman" w:cs="Times New Roman"/>
          <w:color w:val="000000"/>
          <w:sz w:val="28"/>
          <w:szCs w:val="28"/>
        </w:rPr>
        <w:t>установленного образца</w:t>
      </w:r>
      <w:r w:rsidR="001A69B8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приложением:</w:t>
      </w:r>
    </w:p>
    <w:p w:rsidR="001A69B8" w:rsidRPr="00FA3DEA" w:rsidRDefault="001A69B8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копий документов, удостоверяющих личность заявителя и членов его семьи;</w:t>
      </w:r>
    </w:p>
    <w:p w:rsidR="001A69B8" w:rsidRPr="00FA3DEA" w:rsidRDefault="001A69B8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копий документов, подтверждающих родственные отношения между лицами, указанными в заявлении в качестве членов семьи;</w:t>
      </w:r>
    </w:p>
    <w:p w:rsidR="001A69B8" w:rsidRPr="00FA3DEA" w:rsidRDefault="001A69B8" w:rsidP="000523D8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в) копий документов, подтверждающих наличие у заявителя и (или) членов его семьи собственных и (или) заемных сре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дств в р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азмере, 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не менее 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 процентов расчетной стоимости строительства (приобретения) жилья. </w:t>
      </w:r>
      <w:proofErr w:type="gramStart"/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Справки 2-НДФЛ за 6 месяцев, м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атеринский капитал, </w:t>
      </w:r>
      <w:r w:rsidR="00C13445" w:rsidRPr="00FA3DEA">
        <w:rPr>
          <w:rFonts w:ascii="Times New Roman" w:hAnsi="Times New Roman" w:cs="Times New Roman"/>
          <w:sz w:val="28"/>
          <w:szCs w:val="28"/>
        </w:rPr>
        <w:t>выписка со счета в банке о наличии денежных средств или  разрешение  банка на получении кредита с указанием максимальной суммы возможного кредита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. г) документа, подтверждающего признание гражданина нуждающимся в улучшении жилищных условий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C5672" w:rsidRPr="00FA3DEA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  и количестве зарегистрированных лиц, с указанием общей площади жилого помещения, выданная не позднее, чем за</w:t>
      </w:r>
      <w:proofErr w:type="gramEnd"/>
      <w:r w:rsidR="009C5672" w:rsidRPr="00FA3DEA">
        <w:rPr>
          <w:rFonts w:ascii="Times New Roman" w:hAnsi="Times New Roman" w:cs="Times New Roman"/>
          <w:sz w:val="28"/>
          <w:szCs w:val="28"/>
        </w:rPr>
        <w:t xml:space="preserve"> 10 дней до дня подачи заявления;  выписка из ЕГРП на недвижимое имущество и сделок с ним на заявителя и совместно зарегистрированных с ним лиц, выданная не позднее, чем за 1 месяц до дня подачи заявления (МФЦ  ул. Дыбенко 12в или МФЦ  ул. Московс</w:t>
      </w:r>
      <w:r w:rsidR="00FF7076" w:rsidRPr="00FA3DEA">
        <w:rPr>
          <w:rFonts w:ascii="Times New Roman" w:hAnsi="Times New Roman" w:cs="Times New Roman"/>
          <w:sz w:val="28"/>
          <w:szCs w:val="28"/>
        </w:rPr>
        <w:t>кое шоссе, литер</w:t>
      </w:r>
      <w:proofErr w:type="gramStart"/>
      <w:r w:rsidR="00FF7076" w:rsidRPr="00FA3D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FF7076" w:rsidRPr="00FA3DEA">
        <w:rPr>
          <w:rFonts w:ascii="Times New Roman" w:hAnsi="Times New Roman" w:cs="Times New Roman"/>
          <w:sz w:val="28"/>
          <w:szCs w:val="28"/>
        </w:rPr>
        <w:t xml:space="preserve">, корпус 28а, </w:t>
      </w:r>
      <w:r w:rsidR="009C5672" w:rsidRPr="00FA3DEA">
        <w:rPr>
          <w:rFonts w:ascii="Times New Roman" w:hAnsi="Times New Roman" w:cs="Times New Roman"/>
          <w:sz w:val="28"/>
          <w:szCs w:val="28"/>
        </w:rPr>
        <w:t>сведения из Самарского филиала ФГУП «</w:t>
      </w:r>
      <w:proofErr w:type="spellStart"/>
      <w:r w:rsidR="009C5672" w:rsidRPr="00FA3DE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9C5672" w:rsidRPr="00FA3DEA">
        <w:rPr>
          <w:rFonts w:ascii="Times New Roman" w:hAnsi="Times New Roman" w:cs="Times New Roman"/>
          <w:sz w:val="28"/>
          <w:szCs w:val="28"/>
        </w:rPr>
        <w:t>-федеральное БТИ» на заявителя и членов его семьи (по форме-2,  выданная не позднее, чем за 1 месяц до дня подачи заявления</w:t>
      </w:r>
      <w:r w:rsidR="00FF7076" w:rsidRPr="00FA3DEA">
        <w:rPr>
          <w:rFonts w:ascii="Times New Roman" w:hAnsi="Times New Roman" w:cs="Times New Roman"/>
          <w:sz w:val="28"/>
          <w:szCs w:val="28"/>
        </w:rPr>
        <w:t xml:space="preserve"> </w:t>
      </w:r>
      <w:r w:rsidR="009C5672" w:rsidRPr="00FA3DEA">
        <w:rPr>
          <w:rFonts w:ascii="Times New Roman" w:hAnsi="Times New Roman" w:cs="Times New Roman"/>
          <w:sz w:val="28"/>
          <w:szCs w:val="28"/>
        </w:rPr>
        <w:t>(на детей, рожденных позднее 1998 г справки не заказываются) (ул. Скляренко</w:t>
      </w:r>
      <w:r w:rsidR="009E7A36">
        <w:rPr>
          <w:rFonts w:ascii="Times New Roman" w:hAnsi="Times New Roman" w:cs="Times New Roman"/>
          <w:sz w:val="28"/>
          <w:szCs w:val="28"/>
        </w:rPr>
        <w:t xml:space="preserve">, </w:t>
      </w:r>
      <w:r w:rsidR="009C5672" w:rsidRPr="00FA3DEA">
        <w:rPr>
          <w:rFonts w:ascii="Times New Roman" w:hAnsi="Times New Roman" w:cs="Times New Roman"/>
          <w:sz w:val="28"/>
          <w:szCs w:val="28"/>
        </w:rPr>
        <w:t>д.12 или МФЦ ул. Московское шоссе, литер</w:t>
      </w:r>
      <w:proofErr w:type="gramStart"/>
      <w:r w:rsidR="009C5672" w:rsidRPr="00FA3DE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C5672" w:rsidRPr="00FA3DEA">
        <w:rPr>
          <w:rFonts w:ascii="Times New Roman" w:hAnsi="Times New Roman" w:cs="Times New Roman"/>
          <w:sz w:val="28"/>
          <w:szCs w:val="28"/>
        </w:rPr>
        <w:t>, корпус 28а</w:t>
      </w:r>
      <w:r w:rsidR="00FF7076" w:rsidRPr="00FA3DEA">
        <w:rPr>
          <w:rFonts w:ascii="Times New Roman" w:hAnsi="Times New Roman" w:cs="Times New Roman"/>
          <w:sz w:val="28"/>
          <w:szCs w:val="28"/>
        </w:rPr>
        <w:t>)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69B8" w:rsidRPr="00FA3DEA" w:rsidRDefault="001A69B8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д) копии трудовой книжки (для 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1A69B8" w:rsidRPr="00FA3DEA" w:rsidRDefault="001A69B8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е) 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Копии документов, представляются вместе с оригиналами для удостоверения их идентичности</w:t>
      </w:r>
      <w:r w:rsidR="00C1344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672" w:rsidRPr="00FA3DEA" w:rsidRDefault="009C5672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Приобретенное или построенное получателем социальной выплаты жилое помещение должно быть оформлено в общую собственность всех членов семьи:</w:t>
      </w:r>
    </w:p>
    <w:p w:rsidR="009C5672" w:rsidRPr="00FA3DEA" w:rsidRDefault="009C5672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пригодным для постоянного проживания;</w:t>
      </w:r>
    </w:p>
    <w:p w:rsidR="009C5672" w:rsidRPr="00FA3DEA" w:rsidRDefault="009C5672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оборудованным централизованными или автономными системами жизнеобеспечения (вод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>, электро- и теплоснабжения);</w:t>
      </w:r>
    </w:p>
    <w:p w:rsidR="009C5672" w:rsidRDefault="009C5672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в) не меньше размера, равного учетной норме площади жилого помещения в расчете на 1 члена семьи,</w:t>
      </w:r>
      <w:r w:rsidR="00CF61AA">
        <w:rPr>
          <w:rFonts w:ascii="Times New Roman" w:hAnsi="Times New Roman" w:cs="Times New Roman"/>
          <w:color w:val="000000"/>
          <w:sz w:val="28"/>
          <w:szCs w:val="28"/>
        </w:rPr>
        <w:t xml:space="preserve"> т.е.12 кв. метров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DEA" w:rsidRPr="00FA3DEA" w:rsidRDefault="00FA3DEA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076" w:rsidRDefault="00FF7076" w:rsidP="00FA3DE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outlineLvl w:val="2"/>
        <w:rPr>
          <w:rFonts w:ascii="Times New Roman" w:hAnsi="Times New Roman" w:cs="Times New Roman"/>
          <w:b/>
          <w:bCs/>
          <w:color w:val="003C80"/>
          <w:sz w:val="28"/>
          <w:szCs w:val="28"/>
        </w:rPr>
      </w:pPr>
      <w:r w:rsidRPr="00FA3DEA">
        <w:rPr>
          <w:rFonts w:ascii="Times New Roman" w:hAnsi="Times New Roman" w:cs="Times New Roman"/>
          <w:b/>
          <w:bCs/>
          <w:color w:val="003C80"/>
          <w:sz w:val="28"/>
          <w:szCs w:val="28"/>
        </w:rPr>
        <w:t>Порядок предоставления социальных выплат молодым семьям и молодым специалистам</w:t>
      </w:r>
      <w:r w:rsidR="00FA3DEA">
        <w:rPr>
          <w:rFonts w:ascii="Times New Roman" w:hAnsi="Times New Roman" w:cs="Times New Roman"/>
          <w:b/>
          <w:bCs/>
          <w:color w:val="003C80"/>
          <w:sz w:val="28"/>
          <w:szCs w:val="28"/>
        </w:rPr>
        <w:t>.</w:t>
      </w:r>
    </w:p>
    <w:p w:rsidR="00AD6018" w:rsidRPr="0073598C" w:rsidRDefault="00AD6018" w:rsidP="00FA3DEA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center"/>
        <w:outlineLvl w:val="2"/>
        <w:rPr>
          <w:rFonts w:ascii="Times New Roman" w:hAnsi="Times New Roman" w:cs="Times New Roman"/>
          <w:b/>
          <w:bCs/>
          <w:color w:val="003C80"/>
          <w:sz w:val="16"/>
          <w:szCs w:val="16"/>
        </w:rPr>
      </w:pP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Право на получение социальных выплат на условиях, предусмотренных настоящим разделом, имеют: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а) молодая семья, под которой понимаются состоящие в  зарегистрированном браке лица в возрасте на дату подачи заявления не старше 35 лет, или неполная семья, которая состоит из одного родителя, чей возраст на дату подачи заявления не превышает 35 лет, и одного или более детей, в том числе усыновленных, в случае если соблюдаются в </w:t>
      </w:r>
      <w:r w:rsidRPr="00FA3DEA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совокупности следующие условия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признание молодой семьи нуждающейся в улучшении жилищных условий;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наличие у молодой семьи собственных и (или) заемных средств не менее 30 процентов расчетной стоимости строительства (приобретения) жилья;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молодой специалист, под которым понимается одиноко проживающее или состоящее в браке лицо в возрасте на дату подачи заявления не старше 35 лет, имеющее законченное высшее (среднее, начальное) профессиональное образование, в случае если соблюдаются в совокупности следующие условия: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постоянное проживание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молодого специалиста 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нуждающимся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в улучшении жилищных условий;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наличие у молодого специалиста собственных и (или) заемных средств не менее 30 процентов расчетной стоимости строительства (приобретения) жилья.</w:t>
      </w:r>
      <w:r w:rsidR="000A0E16">
        <w:rPr>
          <w:rFonts w:ascii="Times New Roman" w:hAnsi="Times New Roman" w:cs="Times New Roman"/>
          <w:color w:val="000000"/>
          <w:sz w:val="28"/>
          <w:szCs w:val="28"/>
        </w:rPr>
        <w:t xml:space="preserve"> (Пример: для одного молодого специалиста 33 </w:t>
      </w:r>
      <w:proofErr w:type="spellStart"/>
      <w:r w:rsidR="000A0E16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0A0E16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0A0E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A0E16">
        <w:rPr>
          <w:rFonts w:ascii="Times New Roman" w:hAnsi="Times New Roman" w:cs="Times New Roman"/>
          <w:color w:val="000000"/>
          <w:sz w:val="28"/>
          <w:szCs w:val="28"/>
        </w:rPr>
        <w:t xml:space="preserve"> 32 240  руб.=  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A0E16">
        <w:rPr>
          <w:rFonts w:ascii="Times New Roman" w:hAnsi="Times New Roman" w:cs="Times New Roman"/>
          <w:color w:val="000000"/>
          <w:sz w:val="28"/>
          <w:szCs w:val="28"/>
        </w:rPr>
        <w:t xml:space="preserve">  1 063 920 руб. Из них  не менее 319 176 руб. собственные средства</w:t>
      </w:r>
      <w:r w:rsidR="009E7A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E7A36">
        <w:rPr>
          <w:rFonts w:ascii="Times New Roman" w:hAnsi="Times New Roman" w:cs="Times New Roman"/>
          <w:color w:val="000000"/>
          <w:sz w:val="28"/>
          <w:szCs w:val="28"/>
        </w:rPr>
        <w:t>Размер субсидии составит 744744 рублей.</w:t>
      </w:r>
      <w:r w:rsidR="000A0E1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  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Под молодыми семьями и молодыми специалистами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понимаются: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а) молодые семьи и молодые специалисты, соответствующие в </w:t>
      </w:r>
      <w:r w:rsidRPr="00FA3DEA">
        <w:rPr>
          <w:rFonts w:ascii="Times New Roman" w:hAnsi="Times New Roman" w:cs="Times New Roman"/>
          <w:color w:val="000000"/>
          <w:sz w:val="28"/>
          <w:szCs w:val="28"/>
          <w:u w:val="single"/>
        </w:rPr>
        <w:t>совокупности следующим условиям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переехали в сельскую местность в границах 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, в которой один из членов молодой семьи или молодой специалист работает или осуществляет индивидуальную предпринимательскую деятельность в  агропромышленном комплексе или социальной сфере, из других муниципальных образований;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проживают на территории 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 найма, аренды, безвозмездного пользования, либо иных основаниях, предусмотренных законодательством Российской Федерации;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зарегистрированы по месту пребывания в соответствии с законодательством Российской Федерации;</w:t>
      </w:r>
    </w:p>
    <w:p w:rsidR="00FF7076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учащиеся последнего курса образовательного учреждения высшего (среднего, начального) профессионального образования, заключив</w:t>
      </w:r>
      <w:r w:rsidR="00FA3DE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шие соглашения с работодателем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этого образовательного учреждения.</w:t>
      </w:r>
    </w:p>
    <w:p w:rsidR="00FF7076" w:rsidRPr="00FA3DEA" w:rsidRDefault="00F444B5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В настояще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й Программе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под агропромышленным комплексом понимаются сельскохозяйственные товаропроизводители, признанные таковыми в  соответствии со статьей 3 Федерального закона "О  развитии сельского хозяйства";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  области здравоохранения, в том числе ветеринарной деятельности в  сфере агропромышленного комплекса, образования, социального обслуживания, культуры, физической культуры и спорта.</w:t>
      </w:r>
    </w:p>
    <w:p w:rsidR="00FF7076" w:rsidRPr="00FA3DEA" w:rsidRDefault="00F444B5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Предоставление молодым семьям и молодым специалистам социальных выплат осуществляется согласно следующей очередности: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молодым семьям и молодым специалистам, изъявившим желание работать по трудовому договору или осуществлять индивидуальную предпринимательскую деятельность в агропромышленном комплексе и улучшить жилищные условия путем строительства жилого дома или участия в долевом строительстве жилых домов (квартир);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молодым семьям и молодым специалистам, 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в) 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г) 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д) 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е) молодым семьям и молодым специалистам, работающим по трудовым договорам или осуществляющим индивидуальную предпринимательскую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ж) молодым семьям и молодым специалистам, работающим (изъявившим желание работать) по трудовым договорам или осуществляющим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з) молодым семьям и молодым специалистам</w:t>
      </w:r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работающим (изъявившим желание работать) по трудовым договорам или осуществляющим (изъявившим желание осуществлять) индивидуальную предпринимательскую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FF7076" w:rsidRPr="00FA3DEA" w:rsidRDefault="00F444B5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 В каждой из указанных групп очередность определяется в хронологической последовательности по дате подачи заявления с учетом первоочередного предоставления социальных выплат молодым семьям и молодым специалистам, имеющим трех и более детей.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Молодые семьи и молодые специалисты представляют в </w:t>
      </w:r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 муниципального района </w:t>
      </w:r>
      <w:proofErr w:type="gramStart"/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по </w:t>
      </w:r>
      <w:r w:rsidR="000523D8">
        <w:rPr>
          <w:rFonts w:ascii="Times New Roman" w:hAnsi="Times New Roman" w:cs="Times New Roman"/>
          <w:color w:val="000000"/>
          <w:sz w:val="28"/>
          <w:szCs w:val="28"/>
        </w:rPr>
        <w:t>установленной форме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копий документов, удостоверяющих личность заявителя и членов его семьи;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б) копии документа об образовании молодого специалиста либо справки из образовательного учреждения о его обучении на последнем курсе этого образовательного учреждения;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в) копии свидетельства о браке (для лиц, состоящих в браке);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г) копий свидетельств о рождении или об усыновлении ребенка (детей);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д) копии трудового договора с работодателем (для 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е) копии соглашения с работодателем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ж) документов, подтверждающих признание заявителя нуждающимся в улучшении жилищных условий (</w:t>
      </w:r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Start"/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ризнание граждан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з) копий документов, подтверждающих наличие у заявителя собственных и (или) заемных средст</w:t>
      </w:r>
      <w:proofErr w:type="gramStart"/>
      <w:r w:rsidRPr="00FA3DE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см.</w:t>
      </w:r>
      <w:r w:rsidR="006F1E34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граждан</w:t>
      </w:r>
      <w:r w:rsidR="00F444B5" w:rsidRPr="00FA3DE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и) 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</w:t>
      </w:r>
    </w:p>
    <w:p w:rsidR="00FF7076" w:rsidRPr="00FA3DEA" w:rsidRDefault="006F1E34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D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молодой семье (молодому специалисту) социальной выплаты</w:t>
      </w:r>
      <w:r w:rsidR="000523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Волжский Самарской области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,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Существенными условиями такого договора являются: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>а) 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образовании) не менее 5 лет со дня получения социальной выплаты;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б) право </w:t>
      </w:r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</w:t>
      </w:r>
      <w:proofErr w:type="gramStart"/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E787A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в</w:t>
      </w:r>
      <w:r w:rsidR="006F1E34"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14411" w:history="1">
        <w:r w:rsidRPr="00FA3DEA">
          <w:rPr>
            <w:rFonts w:ascii="Times New Roman" w:hAnsi="Times New Roman" w:cs="Times New Roman"/>
            <w:color w:val="26579A"/>
            <w:sz w:val="28"/>
            <w:szCs w:val="28"/>
          </w:rPr>
          <w:t>подпункте "а"</w:t>
        </w:r>
      </w:hyperlink>
      <w:r w:rsidRPr="00FA3D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A3DEA" w:rsidRDefault="006F1E34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F7076" w:rsidRPr="00FA3DEA">
        <w:rPr>
          <w:rFonts w:ascii="Times New Roman" w:hAnsi="Times New Roman" w:cs="Times New Roman"/>
          <w:color w:val="000000"/>
          <w:sz w:val="28"/>
          <w:szCs w:val="28"/>
        </w:rPr>
        <w:t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социальную выплату сохраняется, если член молодой семьи (молодой специалист)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FF7076" w:rsidRPr="00FA3DEA" w:rsidRDefault="00FF7076" w:rsidP="00FA3DEA">
      <w:pPr>
        <w:shd w:val="clear" w:color="auto" w:fill="FFFFFF"/>
        <w:spacing w:before="107" w:after="258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договором.</w:t>
      </w:r>
    </w:p>
    <w:p w:rsidR="00FF7076" w:rsidRPr="00FA3DEA" w:rsidRDefault="00FF7076" w:rsidP="00FA3DEA">
      <w:pPr>
        <w:shd w:val="clear" w:color="auto" w:fill="FFFFFF"/>
        <w:spacing w:before="107" w:after="258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При несоблюдении указанных условий </w:t>
      </w:r>
      <w:r w:rsidR="006F1E34" w:rsidRPr="00FA3DEA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Самарской области</w:t>
      </w:r>
      <w:r w:rsidRPr="00FA3DEA">
        <w:rPr>
          <w:rFonts w:ascii="Times New Roman" w:hAnsi="Times New Roman" w:cs="Times New Roman"/>
          <w:color w:val="000000"/>
          <w:sz w:val="28"/>
          <w:szCs w:val="28"/>
        </w:rPr>
        <w:t xml:space="preserve"> сохраняет право истребовать в судебном порядке от члена молодой семьи (молодого специалиста) средства в размере предоставленной социальной выплаты, что должно быть отражено в указанном договоре.</w:t>
      </w:r>
    </w:p>
    <w:p w:rsidR="00FA3DEA" w:rsidRPr="00E36805" w:rsidRDefault="00FA3DEA" w:rsidP="00FA3DEA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DEA">
        <w:rPr>
          <w:rFonts w:ascii="Times New Roman" w:hAnsi="Times New Roman" w:cs="Times New Roman"/>
          <w:b/>
          <w:bCs/>
          <w:sz w:val="28"/>
          <w:szCs w:val="28"/>
        </w:rPr>
        <w:t xml:space="preserve">Заявления и документы (копии + оригиналы) на участие в Программе принимаются по адресу: г. Самара, ул. Дыбенко, 12Б, каб.102. (Администрация муниципального района Волжский Самарской области), </w:t>
      </w:r>
      <w:r w:rsidR="000A0E16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консультации </w:t>
      </w:r>
      <w:r w:rsidRPr="00FA3DEA">
        <w:rPr>
          <w:rFonts w:ascii="Times New Roman" w:hAnsi="Times New Roman" w:cs="Times New Roman"/>
          <w:b/>
          <w:bCs/>
          <w:sz w:val="28"/>
          <w:szCs w:val="28"/>
        </w:rPr>
        <w:t>в приемные дни: вторник,</w:t>
      </w:r>
      <w:r w:rsidR="00AD6018">
        <w:rPr>
          <w:rFonts w:ascii="Times New Roman" w:hAnsi="Times New Roman" w:cs="Times New Roman"/>
          <w:b/>
          <w:bCs/>
          <w:sz w:val="28"/>
          <w:szCs w:val="28"/>
        </w:rPr>
        <w:t xml:space="preserve"> среда с 10-00 час до 17-00 час, телефон контакта:260-33-54 в приемные дни.</w:t>
      </w:r>
      <w:r w:rsidR="00E36805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программе размещена на сайте Администрации муниципального района </w:t>
      </w:r>
      <w:proofErr w:type="gramStart"/>
      <w:r w:rsidR="00E36805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="00E36805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области:</w:t>
      </w:r>
      <w:r w:rsidR="008673DF" w:rsidRPr="008673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673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E36805" w:rsidRPr="00E3680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E36805">
        <w:rPr>
          <w:rFonts w:ascii="Times New Roman" w:hAnsi="Times New Roman" w:cs="Times New Roman"/>
          <w:b/>
          <w:bCs/>
          <w:sz w:val="28"/>
          <w:szCs w:val="28"/>
          <w:lang w:val="en-US"/>
        </w:rPr>
        <w:t>adm</w:t>
      </w:r>
      <w:proofErr w:type="spellEnd"/>
      <w:r w:rsidR="00E36805" w:rsidRPr="00E36805">
        <w:rPr>
          <w:rFonts w:ascii="Times New Roman" w:hAnsi="Times New Roman" w:cs="Times New Roman"/>
          <w:b/>
          <w:bCs/>
          <w:sz w:val="28"/>
          <w:szCs w:val="28"/>
        </w:rPr>
        <w:t>63.</w:t>
      </w:r>
      <w:proofErr w:type="spellStart"/>
      <w:r w:rsidR="00E36805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8F2847" w:rsidRDefault="008F2847" w:rsidP="00FA3D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регулирования </w:t>
      </w:r>
    </w:p>
    <w:p w:rsidR="008B7E1A" w:rsidRPr="00FA3DEA" w:rsidRDefault="008F2847" w:rsidP="00FA3D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ЖКХ                                                                        </w:t>
      </w:r>
      <w:r w:rsidR="00AD6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</w:p>
    <w:sectPr w:rsidR="008B7E1A" w:rsidRPr="00FA3DEA" w:rsidSect="00E368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2BA"/>
    <w:rsid w:val="000523D8"/>
    <w:rsid w:val="000625B4"/>
    <w:rsid w:val="000A0E16"/>
    <w:rsid w:val="000B63D4"/>
    <w:rsid w:val="001A69B8"/>
    <w:rsid w:val="003F11F2"/>
    <w:rsid w:val="00470BD1"/>
    <w:rsid w:val="004E71FF"/>
    <w:rsid w:val="004E787A"/>
    <w:rsid w:val="00560F8F"/>
    <w:rsid w:val="005D1632"/>
    <w:rsid w:val="006F1E34"/>
    <w:rsid w:val="0073598C"/>
    <w:rsid w:val="008673DF"/>
    <w:rsid w:val="008B7E1A"/>
    <w:rsid w:val="008F2847"/>
    <w:rsid w:val="009C5672"/>
    <w:rsid w:val="009E7A36"/>
    <w:rsid w:val="00A67A99"/>
    <w:rsid w:val="00AD6018"/>
    <w:rsid w:val="00B11C0E"/>
    <w:rsid w:val="00C13445"/>
    <w:rsid w:val="00CF00E0"/>
    <w:rsid w:val="00CF61AA"/>
    <w:rsid w:val="00DA5596"/>
    <w:rsid w:val="00E36805"/>
    <w:rsid w:val="00EC52BA"/>
    <w:rsid w:val="00F444B5"/>
    <w:rsid w:val="00FA3DEA"/>
    <w:rsid w:val="00FC5704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A"/>
  </w:style>
  <w:style w:type="paragraph" w:styleId="3">
    <w:name w:val="heading 3"/>
    <w:basedOn w:val="a"/>
    <w:link w:val="30"/>
    <w:uiPriority w:val="9"/>
    <w:qFormat/>
    <w:rsid w:val="009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2BA"/>
  </w:style>
  <w:style w:type="character" w:customStyle="1" w:styleId="30">
    <w:name w:val="Заголовок 3 Знак"/>
    <w:basedOn w:val="a0"/>
    <w:link w:val="3"/>
    <w:uiPriority w:val="9"/>
    <w:rsid w:val="009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C5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3190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19016/" TargetMode="External"/><Relationship Id="rId5" Type="http://schemas.openxmlformats.org/officeDocument/2006/relationships/hyperlink" Target="http://www.garant.ru/products/ipo/prime/doc/70319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Татьяна Троицкая</cp:lastModifiedBy>
  <cp:revision>7</cp:revision>
  <cp:lastPrinted>2014-05-30T05:23:00Z</cp:lastPrinted>
  <dcterms:created xsi:type="dcterms:W3CDTF">2014-03-16T16:15:00Z</dcterms:created>
  <dcterms:modified xsi:type="dcterms:W3CDTF">2014-05-30T08:13:00Z</dcterms:modified>
</cp:coreProperties>
</file>