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3E41A9" w:rsidP="00F10BAE">
            <w:pPr>
              <w:spacing w:after="0" w:line="360" w:lineRule="auto"/>
              <w:ind w:left="-14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9.6pt;margin-top:4.05pt;width:52.4pt;height:53.9pt;z-index:251659264" fillcolor="window">
                  <v:imagedata r:id="rId6" o:title="" gain="121363f" blacklevel="-7864f"/>
                </v:shape>
                <o:OLEObject Type="Embed" ProgID="PBrush" ShapeID="_x0000_s1027" DrawAspect="Content" ObjectID="_1540373286" r:id="rId7"/>
              </w:pic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F10BA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  </w:t>
            </w: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Федерации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Самарской области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 О К У Р А Т У Р А</w:t>
            </w:r>
          </w:p>
          <w:p w:rsidR="00F10BAE" w:rsidRPr="00F10BAE" w:rsidRDefault="00F10BAE" w:rsidP="00F10BA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Волжского района</w:t>
            </w:r>
          </w:p>
          <w:p w:rsidR="00F10BAE" w:rsidRPr="00F10BAE" w:rsidRDefault="00F10BAE" w:rsidP="00F10BAE">
            <w:pPr>
              <w:tabs>
                <w:tab w:val="left" w:pos="2048"/>
              </w:tabs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Мечникова, д. 54а, Самара, 443030</w:t>
            </w:r>
          </w:p>
          <w:p w:rsidR="00F10BAE" w:rsidRPr="00F10BAE" w:rsidRDefault="00F10BAE" w:rsidP="00F10BA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10B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(846) 339-74-25 (27)</w:t>
            </w:r>
          </w:p>
          <w:p w:rsidR="00F10BAE" w:rsidRPr="00F10BAE" w:rsidRDefault="00F10BAE" w:rsidP="00F1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16"/>
                <w:lang w:eastAsia="ru-RU"/>
              </w:rPr>
            </w:pPr>
          </w:p>
          <w:p w:rsidR="00F10BAE" w:rsidRPr="00F10BAE" w:rsidRDefault="00682803" w:rsidP="00BC3EFB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8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11.11.</w:t>
            </w:r>
            <w:r w:rsidR="00101362" w:rsidRPr="006828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.2016</w:t>
            </w:r>
            <w:r w:rsidR="00F10BAE" w:rsidRPr="0068280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="00F10BAE" w:rsidRPr="00F10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F10BAE" w:rsidRPr="00F10BA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</w:t>
            </w:r>
          </w:p>
        </w:tc>
      </w:tr>
    </w:tbl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BC3EFB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362" w:rsidRDefault="00101362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803" w:rsidRPr="00682803" w:rsidRDefault="00682803" w:rsidP="00682803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682803" w:rsidRPr="00682803" w:rsidRDefault="00682803" w:rsidP="00682803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80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82803" w:rsidRDefault="00682803" w:rsidP="0068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82803">
        <w:rPr>
          <w:rFonts w:ascii="Times New Roman" w:hAnsi="Times New Roman" w:cs="Times New Roman"/>
          <w:sz w:val="28"/>
          <w:szCs w:val="28"/>
        </w:rPr>
        <w:t xml:space="preserve">для  размещения </w:t>
      </w:r>
    </w:p>
    <w:p w:rsidR="00682803" w:rsidRPr="00682803" w:rsidRDefault="00682803" w:rsidP="0068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803">
        <w:rPr>
          <w:rFonts w:ascii="Times New Roman" w:hAnsi="Times New Roman" w:cs="Times New Roman"/>
          <w:sz w:val="28"/>
          <w:szCs w:val="28"/>
        </w:rPr>
        <w:t>Прокуратурой Волжского района принесен протест на  решение Собрания представителей муниципального района Волжский Самарской области.</w:t>
      </w:r>
    </w:p>
    <w:p w:rsidR="00682803" w:rsidRPr="00682803" w:rsidRDefault="00682803" w:rsidP="0068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03" w:rsidRPr="00682803" w:rsidRDefault="00682803" w:rsidP="0068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803">
        <w:rPr>
          <w:rFonts w:ascii="Times New Roman" w:hAnsi="Times New Roman" w:cs="Times New Roman"/>
          <w:sz w:val="28"/>
          <w:szCs w:val="28"/>
        </w:rPr>
        <w:t>Прокуратурой Волжского района Самарской области принесен протест на решение Собрания представителей муниципального района Волжский Самарской области № 761 от 15.10.2009  об утверждении «Положения о порядке предоставления на территории муниципального района Волжский Самарской области земельных участков, находящихся в муниципальной собственности, и земельных участков из земель, государственная собственность на которые не разграничена, для целей, не связанных со строительством» (далее - Положение).</w:t>
      </w:r>
      <w:proofErr w:type="gramEnd"/>
    </w:p>
    <w:p w:rsidR="00682803" w:rsidRPr="00682803" w:rsidRDefault="00682803" w:rsidP="0068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03">
        <w:rPr>
          <w:rFonts w:ascii="Times New Roman" w:hAnsi="Times New Roman" w:cs="Times New Roman"/>
          <w:sz w:val="28"/>
          <w:szCs w:val="28"/>
        </w:rPr>
        <w:t>Указанный нормативный правовой акт разработан в соответствии со ст. 34 Земельного Кодекса Российской Федерации в целях  определения процедуры и критериев предоставления земельных участков на территории муниципального района Волжский Самарской области.</w:t>
      </w:r>
    </w:p>
    <w:p w:rsidR="00682803" w:rsidRPr="00682803" w:rsidRDefault="00682803" w:rsidP="00682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803">
        <w:rPr>
          <w:rFonts w:ascii="Times New Roman" w:hAnsi="Times New Roman" w:cs="Times New Roman"/>
          <w:sz w:val="28"/>
          <w:szCs w:val="28"/>
        </w:rPr>
        <w:t xml:space="preserve">Статья 34 ЗК РФ в настоящее время признана утратившей законную силу, таким образом, указанный выше нормативный правовой акт органа местного самоуправления действовал незаконно, кроме того в пункте 4.4 Положения выявлен </w:t>
      </w:r>
      <w:proofErr w:type="spellStart"/>
      <w:r w:rsidRPr="00682803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682803">
        <w:rPr>
          <w:rFonts w:ascii="Times New Roman" w:hAnsi="Times New Roman" w:cs="Times New Roman"/>
          <w:sz w:val="28"/>
          <w:szCs w:val="28"/>
        </w:rPr>
        <w:t xml:space="preserve"> фактор, так как в указанном пункте содержалась формулировка «вправе».</w:t>
      </w:r>
    </w:p>
    <w:p w:rsidR="00682803" w:rsidRPr="00682803" w:rsidRDefault="00682803" w:rsidP="0068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803" w:rsidRPr="00682803" w:rsidRDefault="00682803" w:rsidP="0068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СМИ</w:t>
      </w:r>
    </w:p>
    <w:p w:rsidR="00270892" w:rsidRDefault="00D93D38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1362">
        <w:rPr>
          <w:rFonts w:ascii="Times New Roman" w:hAnsi="Times New Roman" w:cs="Times New Roman"/>
          <w:sz w:val="28"/>
          <w:szCs w:val="28"/>
        </w:rPr>
        <w:t xml:space="preserve">тарший помощник прокурора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1362">
        <w:rPr>
          <w:rFonts w:ascii="Times New Roman" w:hAnsi="Times New Roman" w:cs="Times New Roman"/>
          <w:sz w:val="28"/>
          <w:szCs w:val="28"/>
        </w:rPr>
        <w:t>Л.А.Софронова</w:t>
      </w:r>
      <w:proofErr w:type="spellEnd"/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3C75"/>
    <w:rsid w:val="00033F97"/>
    <w:rsid w:val="0008565D"/>
    <w:rsid w:val="000B4C78"/>
    <w:rsid w:val="00101362"/>
    <w:rsid w:val="001861CC"/>
    <w:rsid w:val="001F3462"/>
    <w:rsid w:val="00233955"/>
    <w:rsid w:val="00270892"/>
    <w:rsid w:val="002831ED"/>
    <w:rsid w:val="002F123D"/>
    <w:rsid w:val="002F14F0"/>
    <w:rsid w:val="002F6F0F"/>
    <w:rsid w:val="003A30B9"/>
    <w:rsid w:val="003E41A9"/>
    <w:rsid w:val="0041476D"/>
    <w:rsid w:val="00564AF0"/>
    <w:rsid w:val="005655C5"/>
    <w:rsid w:val="0060077C"/>
    <w:rsid w:val="00617810"/>
    <w:rsid w:val="00637596"/>
    <w:rsid w:val="00651BDD"/>
    <w:rsid w:val="00667693"/>
    <w:rsid w:val="00682803"/>
    <w:rsid w:val="00684BB8"/>
    <w:rsid w:val="006F524C"/>
    <w:rsid w:val="00781602"/>
    <w:rsid w:val="007A3AFD"/>
    <w:rsid w:val="00826256"/>
    <w:rsid w:val="0088690A"/>
    <w:rsid w:val="008A0CB9"/>
    <w:rsid w:val="008D4E35"/>
    <w:rsid w:val="00912990"/>
    <w:rsid w:val="009422C6"/>
    <w:rsid w:val="0098737D"/>
    <w:rsid w:val="009A43A4"/>
    <w:rsid w:val="009E11A8"/>
    <w:rsid w:val="00A67AE5"/>
    <w:rsid w:val="00AD6305"/>
    <w:rsid w:val="00B07E3F"/>
    <w:rsid w:val="00B251B5"/>
    <w:rsid w:val="00B959CB"/>
    <w:rsid w:val="00BC3EFB"/>
    <w:rsid w:val="00BE70E1"/>
    <w:rsid w:val="00C32F93"/>
    <w:rsid w:val="00C66F7E"/>
    <w:rsid w:val="00CC01FA"/>
    <w:rsid w:val="00CF5FE0"/>
    <w:rsid w:val="00D76D36"/>
    <w:rsid w:val="00D93D38"/>
    <w:rsid w:val="00DE0603"/>
    <w:rsid w:val="00E04824"/>
    <w:rsid w:val="00E11034"/>
    <w:rsid w:val="00E2267A"/>
    <w:rsid w:val="00E43C88"/>
    <w:rsid w:val="00E557A8"/>
    <w:rsid w:val="00F10BAE"/>
    <w:rsid w:val="00F4254F"/>
    <w:rsid w:val="00F90A0B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7A762-C51D-49B5-A87B-5E4C8707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2016-10-25T11:41:00Z</cp:lastPrinted>
  <dcterms:created xsi:type="dcterms:W3CDTF">2016-11-11T08:10:00Z</dcterms:created>
  <dcterms:modified xsi:type="dcterms:W3CDTF">2016-11-11T08:10:00Z</dcterms:modified>
</cp:coreProperties>
</file>