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75"/>
        <w:tblW w:w="14314" w:type="dxa"/>
        <w:tblLook w:val="04A0"/>
      </w:tblPr>
      <w:tblGrid>
        <w:gridCol w:w="2517"/>
        <w:gridCol w:w="6338"/>
        <w:gridCol w:w="3019"/>
        <w:gridCol w:w="2440"/>
      </w:tblGrid>
      <w:tr w:rsidR="0058723F" w:rsidTr="00873AF0">
        <w:tc>
          <w:tcPr>
            <w:tcW w:w="2517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МБТ</w:t>
            </w:r>
          </w:p>
        </w:tc>
        <w:tc>
          <w:tcPr>
            <w:tcW w:w="6338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МПА, устанавливающий условия предоставления МБ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FB7471">
              <w:rPr>
                <w:rFonts w:ascii="Times New Roman" w:hAnsi="Times New Roman" w:cs="Times New Roman"/>
              </w:rPr>
              <w:t>(</w:t>
            </w:r>
            <w:proofErr w:type="gramEnd"/>
            <w:r w:rsidR="00FB7471">
              <w:rPr>
                <w:rFonts w:ascii="Times New Roman" w:hAnsi="Times New Roman" w:cs="Times New Roman"/>
              </w:rPr>
              <w:t>вид акта, номер акта наименование акта, дата утверждения, наименование источника публикации, ссылка на источник публикации)</w:t>
            </w:r>
          </w:p>
        </w:tc>
        <w:tc>
          <w:tcPr>
            <w:tcW w:w="3019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предоставления МБТ</w:t>
            </w:r>
          </w:p>
        </w:tc>
        <w:tc>
          <w:tcPr>
            <w:tcW w:w="2440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МБТ</w:t>
            </w:r>
          </w:p>
        </w:tc>
      </w:tr>
      <w:tr w:rsidR="003572A1" w:rsidTr="00873AF0">
        <w:tc>
          <w:tcPr>
            <w:tcW w:w="2517" w:type="dxa"/>
            <w:vMerge w:val="restart"/>
          </w:tcPr>
          <w:p w:rsidR="003572A1" w:rsidRDefault="00E31569" w:rsidP="004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2A1">
              <w:rPr>
                <w:rFonts w:ascii="Times New Roman" w:hAnsi="Times New Roman" w:cs="Times New Roman"/>
              </w:rPr>
              <w:t>Иные МБТ на передачу полномочий</w:t>
            </w:r>
          </w:p>
        </w:tc>
        <w:tc>
          <w:tcPr>
            <w:tcW w:w="6338" w:type="dxa"/>
          </w:tcPr>
          <w:p w:rsidR="00705A54" w:rsidRDefault="00705A54" w:rsidP="009947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порядка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5A54">
              <w:rPr>
                <w:color w:val="000000"/>
                <w:sz w:val="24"/>
                <w:szCs w:val="24"/>
              </w:rPr>
              <w:t>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иных межбюджетных трансфертов на 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переданных полномочий из бюджета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сельского поселения Сухая Вязовка в бюджет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705A54"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 w:rsidRPr="00705A5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94754" w:rsidRPr="00BF679B" w:rsidRDefault="00994754" w:rsidP="009947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№33 от 25.09.2019г.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О </w:t>
            </w:r>
            <w:proofErr w:type="gramStart"/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соглашении</w:t>
            </w:r>
            <w:proofErr w:type="gramEnd"/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о передаче осуществления части полномочий по вопрос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ам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поселений на 20</w:t>
            </w:r>
            <w:r w:rsidR="00E54BA1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202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-202</w:t>
            </w:r>
            <w:r w:rsidR="00E54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»</w:t>
            </w:r>
          </w:p>
          <w:p w:rsidR="002E69F0" w:rsidRDefault="00994754" w:rsidP="00E54BA1">
            <w:pPr>
              <w:pStyle w:val="a7"/>
              <w:rPr>
                <w:rFonts w:ascii="Times New Roman" w:hAnsi="Times New Roman" w:cs="Times New Roman"/>
              </w:rPr>
            </w:pPr>
            <w:r w:rsidRPr="00BF679B">
              <w:rPr>
                <w:rFonts w:ascii="Times New Roman" w:hAnsi="Times New Roman" w:cs="Times New Roman"/>
                <w:b/>
                <w:bCs/>
              </w:rPr>
              <w:t xml:space="preserve">наименование источника публикации – </w:t>
            </w:r>
            <w:r w:rsidRPr="00BF6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печатное средство массовой информации </w:t>
            </w:r>
            <w:r w:rsidRPr="00BF679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54BA1">
              <w:rPr>
                <w:rFonts w:ascii="Times New Roman" w:hAnsi="Times New Roman" w:cs="Times New Roman"/>
              </w:rPr>
              <w:t>Сухая Вязовка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79B">
              <w:rPr>
                <w:rFonts w:ascii="Times New Roman" w:hAnsi="Times New Roman" w:cs="Times New Roman"/>
              </w:rPr>
              <w:t xml:space="preserve">муниципального района Волжский Самарской области </w:t>
            </w:r>
            <w:r>
              <w:rPr>
                <w:rFonts w:ascii="Times New Roman" w:hAnsi="Times New Roman" w:cs="Times New Roman"/>
              </w:rPr>
              <w:t>«Вести</w:t>
            </w:r>
            <w:r w:rsidRPr="00BF679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54BA1">
              <w:rPr>
                <w:rFonts w:ascii="Times New Roman" w:hAnsi="Times New Roman" w:cs="Times New Roman"/>
              </w:rPr>
              <w:t>Сухая Вязовка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 w:rsidR="00E54B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54BA1">
              <w:rPr>
                <w:rFonts w:ascii="Times New Roman" w:hAnsi="Times New Roman" w:cs="Times New Roman"/>
              </w:rPr>
              <w:t xml:space="preserve"> сайт СП Сухая Вязовка</w:t>
            </w:r>
          </w:p>
          <w:p w:rsidR="002E69F0" w:rsidRDefault="002E69F0" w:rsidP="002E69F0"/>
          <w:p w:rsidR="003572A1" w:rsidRPr="002E69F0" w:rsidRDefault="002E69F0" w:rsidP="002E69F0">
            <w:r w:rsidRPr="002E69F0">
              <w:t>http://suhaya-vyazovka.ru/</w:t>
            </w:r>
          </w:p>
        </w:tc>
        <w:tc>
          <w:tcPr>
            <w:tcW w:w="3019" w:type="dxa"/>
          </w:tcPr>
          <w:p w:rsidR="00E54BA1" w:rsidRDefault="00E54B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1.Осуществление муниципального земельного контроля в границах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BA1" w:rsidRPr="00BF679B" w:rsidRDefault="00E54B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94754" w:rsidRPr="00BF679B">
              <w:rPr>
                <w:rFonts w:ascii="Times New Roman" w:hAnsi="Times New Roman" w:cs="Times New Roman"/>
              </w:rPr>
              <w:t xml:space="preserve">В целях эффективного решения </w:t>
            </w:r>
            <w:r w:rsidR="00994754">
              <w:rPr>
                <w:rFonts w:ascii="Times New Roman" w:hAnsi="Times New Roman" w:cs="Times New Roman"/>
              </w:rPr>
              <w:t xml:space="preserve">по </w:t>
            </w:r>
            <w:r w:rsidR="00994754" w:rsidRPr="00BF679B">
              <w:rPr>
                <w:rFonts w:ascii="Times New Roman" w:hAnsi="Times New Roman" w:cs="Times New Roman"/>
              </w:rPr>
              <w:t>вопрос</w:t>
            </w:r>
            <w:r w:rsidR="00994754">
              <w:rPr>
                <w:rFonts w:ascii="Times New Roman" w:hAnsi="Times New Roman" w:cs="Times New Roman"/>
              </w:rPr>
              <w:t>у</w:t>
            </w:r>
            <w:r w:rsidR="00994754" w:rsidRPr="00BF679B">
              <w:rPr>
                <w:rFonts w:ascii="Times New Roman" w:hAnsi="Times New Roman" w:cs="Times New Roman"/>
              </w:rPr>
              <w:t xml:space="preserve"> </w:t>
            </w:r>
            <w:r w:rsidR="00994754">
              <w:rPr>
                <w:rFonts w:ascii="Times New Roman" w:hAnsi="Times New Roman" w:cs="Times New Roman"/>
              </w:rPr>
              <w:t xml:space="preserve">составления и рассмотрения проекта бюджета поселения, исполнения  бюджета поселения, осуществления </w:t>
            </w:r>
            <w:proofErr w:type="gramStart"/>
            <w:r w:rsidR="0099475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994754">
              <w:rPr>
                <w:rFonts w:ascii="Times New Roman" w:hAnsi="Times New Roman" w:cs="Times New Roman"/>
              </w:rPr>
              <w:t xml:space="preserve"> его исполнением, составления отчета  об исполнении бюджета поселения.</w:t>
            </w:r>
          </w:p>
        </w:tc>
        <w:tc>
          <w:tcPr>
            <w:tcW w:w="2440" w:type="dxa"/>
          </w:tcPr>
          <w:p w:rsidR="003572A1" w:rsidRPr="00BF679B" w:rsidRDefault="00A6177E" w:rsidP="00A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 носят целевой характер и используются Администрацией муниципального района в соответствии с бюджетным законодательством Российской Федерации</w:t>
            </w:r>
          </w:p>
        </w:tc>
      </w:tr>
      <w:tr w:rsidR="003572A1" w:rsidTr="00873AF0">
        <w:tc>
          <w:tcPr>
            <w:tcW w:w="2517" w:type="dxa"/>
            <w:vMerge/>
          </w:tcPr>
          <w:p w:rsidR="003572A1" w:rsidRDefault="003572A1" w:rsidP="00060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</w:tcPr>
          <w:p w:rsidR="00705A54" w:rsidRDefault="00705A54" w:rsidP="00705A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порядка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5A54">
              <w:rPr>
                <w:color w:val="000000"/>
                <w:sz w:val="24"/>
                <w:szCs w:val="24"/>
              </w:rPr>
              <w:t>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иных межбюджетных трансфертов на 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переданных полномочий из бюджета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сельского поселения Сухая Вязовка в бюджет </w:t>
            </w:r>
          </w:p>
          <w:p w:rsidR="00705A54" w:rsidRDefault="00705A54" w:rsidP="00705A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705A54"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 w:rsidRPr="00705A5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572A1" w:rsidRPr="00BF679B" w:rsidRDefault="003572A1" w:rsidP="003572A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 w:rsidR="002E69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Сухая Вязовка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«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О </w:t>
            </w:r>
            <w:proofErr w:type="gramStart"/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соглашении</w:t>
            </w:r>
            <w:proofErr w:type="gramEnd"/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о передаче осуществления части полномочий по вопрос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ам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местного значения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в сфере комплектования библиотечного фонда</w:t>
            </w:r>
            <w:r w:rsidR="002E69F0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библиотек сельского поселения Сухая Вязовка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органам местного самоуправления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района Волжский Самарской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2020г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»</w:t>
            </w:r>
          </w:p>
          <w:p w:rsidR="003572A1" w:rsidRPr="00BF679B" w:rsidRDefault="003572A1" w:rsidP="003572A1">
            <w:pPr>
              <w:pStyle w:val="a7"/>
              <w:rPr>
                <w:rFonts w:ascii="Times New Roman" w:hAnsi="Times New Roman" w:cs="Times New Roman"/>
              </w:rPr>
            </w:pPr>
            <w:r w:rsidRPr="00BF679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источника публикации – </w:t>
            </w:r>
            <w:r w:rsidRPr="00BF6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печатное средство массовой информации </w:t>
            </w:r>
            <w:r w:rsidR="00264D0B">
              <w:rPr>
                <w:rFonts w:ascii="Times New Roman" w:hAnsi="Times New Roman" w:cs="Times New Roman"/>
              </w:rPr>
              <w:t>сельского поселения Сухая Вязовка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79B">
              <w:rPr>
                <w:rFonts w:ascii="Times New Roman" w:hAnsi="Times New Roman" w:cs="Times New Roman"/>
              </w:rPr>
              <w:t xml:space="preserve">муниципального района Волжский Самарской области </w:t>
            </w:r>
            <w:r>
              <w:rPr>
                <w:rFonts w:ascii="Times New Roman" w:hAnsi="Times New Roman" w:cs="Times New Roman"/>
              </w:rPr>
              <w:t>«Вести</w:t>
            </w:r>
            <w:r w:rsidRPr="00BF679B">
              <w:rPr>
                <w:rFonts w:ascii="Times New Roman" w:hAnsi="Times New Roman" w:cs="Times New Roman"/>
              </w:rPr>
              <w:t xml:space="preserve"> сельског</w:t>
            </w:r>
            <w:r w:rsidR="00264D0B">
              <w:rPr>
                <w:rFonts w:ascii="Times New Roman" w:hAnsi="Times New Roman" w:cs="Times New Roman"/>
              </w:rPr>
              <w:t>о поселения Сухая Вязовка», сайт СП Сухая Вязовка.</w:t>
            </w:r>
            <w:r w:rsidR="002E69F0">
              <w:t xml:space="preserve"> </w:t>
            </w:r>
            <w:r w:rsidR="002E69F0" w:rsidRPr="002E69F0">
              <w:rPr>
                <w:rFonts w:ascii="Times New Roman" w:hAnsi="Times New Roman" w:cs="Times New Roman"/>
              </w:rPr>
              <w:t>http://suhaya-vyazovka.ru/</w:t>
            </w:r>
          </w:p>
          <w:p w:rsidR="003572A1" w:rsidRPr="00BF679B" w:rsidRDefault="003572A1" w:rsidP="0019684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19" w:type="dxa"/>
          </w:tcPr>
          <w:p w:rsidR="003572A1" w:rsidRPr="00BF679B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Комплектование библиотечных фондов библиотек поселений</w:t>
            </w:r>
          </w:p>
        </w:tc>
        <w:tc>
          <w:tcPr>
            <w:tcW w:w="2440" w:type="dxa"/>
          </w:tcPr>
          <w:p w:rsidR="003572A1" w:rsidRPr="00BF679B" w:rsidRDefault="001B5180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 носят целевой характер и используются Администрацией муниципального района в соответствии с бюджетным законодательством Российской Федерации</w:t>
            </w:r>
          </w:p>
        </w:tc>
      </w:tr>
      <w:tr w:rsidR="003572A1" w:rsidTr="00873AF0">
        <w:tc>
          <w:tcPr>
            <w:tcW w:w="2517" w:type="dxa"/>
            <w:vMerge/>
          </w:tcPr>
          <w:p w:rsidR="003572A1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</w:tcPr>
          <w:p w:rsidR="00705A54" w:rsidRDefault="00705A54" w:rsidP="00705A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порядка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5A54">
              <w:rPr>
                <w:color w:val="000000"/>
                <w:sz w:val="24"/>
                <w:szCs w:val="24"/>
              </w:rPr>
              <w:t>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иных межбюджетных трансфертов на 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переданных полномочий из бюджета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сельского поселения Сухая Вязовка в бюджет </w:t>
            </w:r>
          </w:p>
          <w:p w:rsidR="00705A54" w:rsidRDefault="00705A54" w:rsidP="00C5458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705A54"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 w:rsidRPr="00705A5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572A1" w:rsidRPr="00BF679B" w:rsidRDefault="003572A1" w:rsidP="00C5458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Сухая Вязовка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.12.2019г. «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О соглашении между Администрацией сельского поселения </w:t>
            </w:r>
            <w:r w:rsidR="00264D0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Сухая Вязовка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района Волжский Самарской области</w:t>
            </w:r>
            <w:r w:rsidRPr="00BF6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и Администрацией муниципального района Волжский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Самарской области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о передаче осуществления части полномочий по решению вопросов местного значения в сфере градостроительной деятельности в 2020 году»</w:t>
            </w:r>
          </w:p>
          <w:p w:rsidR="003572A1" w:rsidRPr="00BF679B" w:rsidRDefault="003572A1" w:rsidP="00264D0B">
            <w:pPr>
              <w:pStyle w:val="a7"/>
              <w:rPr>
                <w:rFonts w:ascii="Times New Roman" w:hAnsi="Times New Roman" w:cs="Times New Roman"/>
              </w:rPr>
            </w:pPr>
            <w:r w:rsidRPr="00BF679B">
              <w:rPr>
                <w:rFonts w:ascii="Times New Roman" w:hAnsi="Times New Roman" w:cs="Times New Roman"/>
                <w:b/>
                <w:bCs/>
              </w:rPr>
              <w:t xml:space="preserve">наименование источника публикации – </w:t>
            </w:r>
            <w:r w:rsidRPr="00BF679B">
              <w:rPr>
                <w:rFonts w:ascii="Times New Roman" w:hAnsi="Times New Roman" w:cs="Times New Roman"/>
              </w:rPr>
              <w:t xml:space="preserve"> Официальный сайт Администрации сельского поселения </w:t>
            </w:r>
            <w:r w:rsidR="00264D0B">
              <w:rPr>
                <w:rFonts w:ascii="Times New Roman" w:hAnsi="Times New Roman" w:cs="Times New Roman"/>
              </w:rPr>
              <w:t>Сухая Вязовка</w:t>
            </w:r>
            <w:r w:rsidR="002E69F0">
              <w:t xml:space="preserve"> </w:t>
            </w:r>
            <w:r w:rsidR="002E69F0" w:rsidRPr="002E69F0">
              <w:rPr>
                <w:rFonts w:ascii="Times New Roman" w:hAnsi="Times New Roman" w:cs="Times New Roman"/>
              </w:rPr>
              <w:t>http://suhaya-vyazovka.ru/</w:t>
            </w:r>
          </w:p>
        </w:tc>
        <w:tc>
          <w:tcPr>
            <w:tcW w:w="3019" w:type="dxa"/>
          </w:tcPr>
          <w:p w:rsidR="003572A1" w:rsidRPr="00BF679B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79B">
              <w:rPr>
                <w:rFonts w:ascii="Times New Roman" w:hAnsi="Times New Roman" w:cs="Times New Roman"/>
              </w:rPr>
              <w:t>В целях эффективного решения вопросов местного значения</w:t>
            </w:r>
            <w:r w:rsidRPr="00BF679B">
              <w:rPr>
                <w:rFonts w:ascii="Times New Roman" w:eastAsia="Times New Roman" w:hAnsi="Times New Roman" w:cs="Times New Roman"/>
                <w:kern w:val="36"/>
              </w:rPr>
              <w:t xml:space="preserve"> в сфере градостроительной деятельности</w:t>
            </w:r>
          </w:p>
        </w:tc>
        <w:tc>
          <w:tcPr>
            <w:tcW w:w="2440" w:type="dxa"/>
          </w:tcPr>
          <w:p w:rsidR="003572A1" w:rsidRPr="00BF679B" w:rsidRDefault="001B5180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 носят целевой характер и используются Администрацией муниципального района в соответствии с бюджетным законодательством Российской Федерации</w:t>
            </w:r>
          </w:p>
        </w:tc>
      </w:tr>
      <w:tr w:rsidR="003572A1" w:rsidTr="00873AF0">
        <w:tc>
          <w:tcPr>
            <w:tcW w:w="2517" w:type="dxa"/>
            <w:vMerge/>
          </w:tcPr>
          <w:p w:rsidR="003572A1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</w:tcPr>
          <w:p w:rsidR="00705A54" w:rsidRDefault="00705A54" w:rsidP="00705A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порядка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5A54">
              <w:rPr>
                <w:color w:val="000000"/>
                <w:sz w:val="24"/>
                <w:szCs w:val="24"/>
              </w:rPr>
              <w:t>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иных межбюджетных трансфертов на 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переданных полномочий из бюджета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сельского поселения Сухая Вязовка в бюджет </w:t>
            </w:r>
          </w:p>
          <w:p w:rsidR="00705A54" w:rsidRDefault="00705A54" w:rsidP="00BF67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705A54"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 w:rsidRPr="00705A5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572A1" w:rsidRPr="00BF679B" w:rsidRDefault="003572A1" w:rsidP="00BF67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Сухая Вязовка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264D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«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О соглашении между Администрацией сельского поселения </w:t>
            </w:r>
            <w:r w:rsidR="00264D0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Сухая Вязовка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района Волжский Самарской области</w:t>
            </w:r>
            <w:r w:rsidRPr="00BF6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и 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lastRenderedPageBreak/>
              <w:t xml:space="preserve">Администрацией муниципального района Волжский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Самарской области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о передаче осуществления части полномочий по вопрос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ам</w:t>
            </w:r>
            <w:r w:rsidRPr="00BF679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местного значения»</w:t>
            </w:r>
          </w:p>
          <w:p w:rsidR="003572A1" w:rsidRPr="00BF679B" w:rsidRDefault="003572A1" w:rsidP="00BF679B">
            <w:pPr>
              <w:pStyle w:val="a7"/>
              <w:rPr>
                <w:rFonts w:ascii="Times New Roman" w:hAnsi="Times New Roman" w:cs="Times New Roman"/>
              </w:rPr>
            </w:pPr>
            <w:r w:rsidRPr="00BF679B">
              <w:rPr>
                <w:rFonts w:ascii="Times New Roman" w:hAnsi="Times New Roman" w:cs="Times New Roman"/>
                <w:b/>
                <w:bCs/>
              </w:rPr>
              <w:t xml:space="preserve">наименование источника публикации – </w:t>
            </w:r>
            <w:r w:rsidRPr="00BF6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печатное средство массовой информации </w:t>
            </w:r>
            <w:r w:rsidRPr="00BF679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264D0B">
              <w:rPr>
                <w:rFonts w:ascii="Times New Roman" w:hAnsi="Times New Roman" w:cs="Times New Roman"/>
              </w:rPr>
              <w:t>Сухая Вязовка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79B">
              <w:rPr>
                <w:rFonts w:ascii="Times New Roman" w:hAnsi="Times New Roman" w:cs="Times New Roman"/>
              </w:rPr>
              <w:t xml:space="preserve">муниципального района Волжский Самарской области </w:t>
            </w:r>
            <w:r>
              <w:rPr>
                <w:rFonts w:ascii="Times New Roman" w:hAnsi="Times New Roman" w:cs="Times New Roman"/>
              </w:rPr>
              <w:t>«Вести</w:t>
            </w:r>
            <w:r w:rsidRPr="00BF679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64D0B">
              <w:rPr>
                <w:rFonts w:ascii="Times New Roman" w:hAnsi="Times New Roman" w:cs="Times New Roman"/>
              </w:rPr>
              <w:t>Сухая Вязовка  сайт СП Сухая Вязовка</w:t>
            </w:r>
            <w:r w:rsidR="002E69F0">
              <w:t xml:space="preserve"> </w:t>
            </w:r>
            <w:r w:rsidR="002E69F0" w:rsidRPr="002E69F0">
              <w:rPr>
                <w:rFonts w:ascii="Times New Roman" w:hAnsi="Times New Roman" w:cs="Times New Roman"/>
              </w:rPr>
              <w:t>http://suhaya-vyazovka.ru/</w:t>
            </w:r>
          </w:p>
          <w:p w:rsidR="003572A1" w:rsidRPr="00BF679B" w:rsidRDefault="003572A1" w:rsidP="00C5458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19" w:type="dxa"/>
          </w:tcPr>
          <w:p w:rsidR="003572A1" w:rsidRPr="00BF679B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 территории поселения в части проведения отдельных видов работ по благоустройству общественных территорий</w:t>
            </w:r>
          </w:p>
        </w:tc>
        <w:tc>
          <w:tcPr>
            <w:tcW w:w="2440" w:type="dxa"/>
          </w:tcPr>
          <w:p w:rsidR="003572A1" w:rsidRPr="00BF679B" w:rsidRDefault="001B5180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 носят целевой характер и используются Администрацией муниципального района в соответствии с бюджетным законодательством Российской Федерации</w:t>
            </w:r>
          </w:p>
        </w:tc>
      </w:tr>
      <w:tr w:rsidR="003572A1" w:rsidTr="00873AF0">
        <w:tc>
          <w:tcPr>
            <w:tcW w:w="2517" w:type="dxa"/>
            <w:vMerge/>
          </w:tcPr>
          <w:p w:rsidR="003572A1" w:rsidRDefault="003572A1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</w:tcPr>
          <w:p w:rsidR="00705A54" w:rsidRDefault="00705A54" w:rsidP="00705A5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Сухая Вязовка 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BF67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порядка 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5A54">
              <w:rPr>
                <w:color w:val="000000"/>
                <w:sz w:val="24"/>
                <w:szCs w:val="24"/>
              </w:rPr>
              <w:t>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иных межбюджетных трансфертов на 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A54">
              <w:rPr>
                <w:color w:val="000000"/>
                <w:sz w:val="24"/>
                <w:szCs w:val="24"/>
              </w:rPr>
              <w:t>переданных полномочий из бюджета</w:t>
            </w:r>
          </w:p>
          <w:p w:rsidR="00705A54" w:rsidRPr="00705A54" w:rsidRDefault="00705A54" w:rsidP="00705A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сельского поселения Сухая Вязовка в бюджет </w:t>
            </w:r>
          </w:p>
          <w:p w:rsidR="00705A54" w:rsidRPr="00705A54" w:rsidRDefault="00705A54" w:rsidP="00705A5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A54">
              <w:rPr>
                <w:color w:val="000000"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705A54"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 w:rsidRPr="00705A5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572A1" w:rsidRPr="003572A1" w:rsidRDefault="003572A1" w:rsidP="00EA083F">
            <w:pPr>
              <w:pStyle w:val="a7"/>
              <w:rPr>
                <w:rFonts w:ascii="Times New Roman" w:hAnsi="Times New Roman" w:cs="Times New Roman"/>
              </w:rPr>
            </w:pPr>
            <w:r w:rsidRPr="003572A1">
              <w:rPr>
                <w:rFonts w:ascii="Times New Roman" w:hAnsi="Times New Roman" w:cs="Times New Roman"/>
              </w:rPr>
              <w:t xml:space="preserve">Решение Собрания Представителей сельского поселения </w:t>
            </w:r>
            <w:r w:rsidR="00264D0B">
              <w:rPr>
                <w:rFonts w:ascii="Times New Roman" w:hAnsi="Times New Roman" w:cs="Times New Roman"/>
              </w:rPr>
              <w:t xml:space="preserve">Сухая Вязовка </w:t>
            </w:r>
            <w:r w:rsidRPr="003572A1">
              <w:rPr>
                <w:rFonts w:ascii="Times New Roman" w:hAnsi="Times New Roman" w:cs="Times New Roman"/>
              </w:rPr>
              <w:t xml:space="preserve"> № </w:t>
            </w:r>
            <w:r w:rsidR="00264D0B">
              <w:rPr>
                <w:rFonts w:ascii="Times New Roman" w:hAnsi="Times New Roman" w:cs="Times New Roman"/>
              </w:rPr>
              <w:t>2</w:t>
            </w:r>
            <w:r w:rsidRPr="003572A1">
              <w:rPr>
                <w:rFonts w:ascii="Times New Roman" w:hAnsi="Times New Roman" w:cs="Times New Roman"/>
              </w:rPr>
              <w:t xml:space="preserve"> от </w:t>
            </w:r>
            <w:r w:rsidR="00264D0B">
              <w:rPr>
                <w:rFonts w:ascii="Times New Roman" w:hAnsi="Times New Roman" w:cs="Times New Roman"/>
              </w:rPr>
              <w:t>27</w:t>
            </w:r>
            <w:r w:rsidRPr="003572A1">
              <w:rPr>
                <w:rFonts w:ascii="Times New Roman" w:hAnsi="Times New Roman" w:cs="Times New Roman"/>
              </w:rPr>
              <w:t>.</w:t>
            </w:r>
            <w:r w:rsidR="00264D0B">
              <w:rPr>
                <w:rFonts w:ascii="Times New Roman" w:hAnsi="Times New Roman" w:cs="Times New Roman"/>
              </w:rPr>
              <w:t>01</w:t>
            </w:r>
            <w:r w:rsidRPr="003572A1">
              <w:rPr>
                <w:rFonts w:ascii="Times New Roman" w:hAnsi="Times New Roman" w:cs="Times New Roman"/>
              </w:rPr>
              <w:t xml:space="preserve">.2020г. «О </w:t>
            </w:r>
            <w:proofErr w:type="gramStart"/>
            <w:r w:rsidRPr="003572A1">
              <w:rPr>
                <w:rFonts w:ascii="Times New Roman" w:hAnsi="Times New Roman" w:cs="Times New Roman"/>
              </w:rPr>
              <w:t>соглашении</w:t>
            </w:r>
            <w:proofErr w:type="gramEnd"/>
            <w:r w:rsidRPr="003572A1">
              <w:rPr>
                <w:rFonts w:ascii="Times New Roman" w:hAnsi="Times New Roman" w:cs="Times New Roman"/>
              </w:rPr>
              <w:t xml:space="preserve"> о передаче осуществления части полномочий по вопросам местного значени</w:t>
            </w:r>
            <w:r w:rsidR="002E69F0">
              <w:rPr>
                <w:rFonts w:ascii="Times New Roman" w:hAnsi="Times New Roman" w:cs="Times New Roman"/>
              </w:rPr>
              <w:t>я в сфере капитального ремонта с</w:t>
            </w:r>
            <w:r w:rsidRPr="003572A1">
              <w:rPr>
                <w:rFonts w:ascii="Times New Roman" w:hAnsi="Times New Roman" w:cs="Times New Roman"/>
              </w:rPr>
              <w:t>ельского Дома культуры сельского поселения</w:t>
            </w:r>
            <w:r w:rsidR="00264D0B">
              <w:rPr>
                <w:rFonts w:ascii="Times New Roman" w:hAnsi="Times New Roman" w:cs="Times New Roman"/>
              </w:rPr>
              <w:t xml:space="preserve"> Сухая Вязовка</w:t>
            </w:r>
            <w:r w:rsidRPr="003572A1">
              <w:rPr>
                <w:rFonts w:ascii="Times New Roman" w:hAnsi="Times New Roman" w:cs="Times New Roman"/>
              </w:rPr>
              <w:t xml:space="preserve"> муниципального района Волжский Самарской области органам местного самоуправления муниципального района Волжский Самарской области на 2020 год»</w:t>
            </w:r>
          </w:p>
          <w:p w:rsidR="003572A1" w:rsidRPr="003572A1" w:rsidRDefault="003572A1" w:rsidP="00EA083F">
            <w:pPr>
              <w:pStyle w:val="a7"/>
              <w:rPr>
                <w:rFonts w:ascii="Times New Roman" w:hAnsi="Times New Roman" w:cs="Times New Roman"/>
              </w:rPr>
            </w:pPr>
            <w:r w:rsidRPr="003572A1">
              <w:rPr>
                <w:rFonts w:ascii="Times New Roman" w:hAnsi="Times New Roman" w:cs="Times New Roman"/>
                <w:b/>
                <w:bCs/>
              </w:rPr>
              <w:t xml:space="preserve">наименование источника публикации – </w:t>
            </w:r>
            <w:r w:rsidRPr="003572A1">
              <w:rPr>
                <w:rFonts w:ascii="Times New Roman" w:hAnsi="Times New Roman" w:cs="Times New Roman"/>
              </w:rPr>
              <w:t xml:space="preserve"> Официальный сайт Администрации сельского поселения </w:t>
            </w:r>
            <w:r w:rsidR="00264D0B">
              <w:rPr>
                <w:rFonts w:ascii="Times New Roman" w:hAnsi="Times New Roman" w:cs="Times New Roman"/>
              </w:rPr>
              <w:t>Сухая Вязовка</w:t>
            </w:r>
          </w:p>
          <w:p w:rsidR="003572A1" w:rsidRPr="003572A1" w:rsidRDefault="002E69F0" w:rsidP="00EA083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69F0">
              <w:rPr>
                <w:rFonts w:ascii="Times New Roman" w:hAnsi="Times New Roman" w:cs="Times New Roman"/>
                <w:b/>
                <w:bCs/>
              </w:rPr>
              <w:t>http://suhaya-vyazovka.ru/</w:t>
            </w:r>
          </w:p>
        </w:tc>
        <w:tc>
          <w:tcPr>
            <w:tcW w:w="3019" w:type="dxa"/>
          </w:tcPr>
          <w:p w:rsidR="003572A1" w:rsidRPr="003572A1" w:rsidRDefault="003572A1" w:rsidP="00264D0B">
            <w:pPr>
              <w:pStyle w:val="a7"/>
              <w:rPr>
                <w:rFonts w:ascii="Times New Roman" w:hAnsi="Times New Roman" w:cs="Times New Roman"/>
              </w:rPr>
            </w:pPr>
            <w:r w:rsidRPr="003572A1">
              <w:rPr>
                <w:rFonts w:ascii="Times New Roman" w:hAnsi="Times New Roman" w:cs="Times New Roman"/>
              </w:rPr>
              <w:t xml:space="preserve">Проведение капитального ремонта СДК сельского поселения </w:t>
            </w:r>
            <w:r w:rsidR="00264D0B">
              <w:rPr>
                <w:rFonts w:ascii="Times New Roman" w:hAnsi="Times New Roman" w:cs="Times New Roman"/>
              </w:rPr>
              <w:t>Сухая Вязовка</w:t>
            </w:r>
            <w:r w:rsidRPr="003572A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3572A1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3572A1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440" w:type="dxa"/>
          </w:tcPr>
          <w:p w:rsidR="003572A1" w:rsidRPr="003572A1" w:rsidRDefault="001D7F54" w:rsidP="00EA083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 носят целевой характер и используются Администрацией муниципального района в соответствии с бюджетным законодательством Российской Федерации</w:t>
            </w:r>
            <w:bookmarkStart w:id="0" w:name="_GoBack"/>
            <w:bookmarkEnd w:id="0"/>
          </w:p>
        </w:tc>
      </w:tr>
      <w:tr w:rsidR="0058723F" w:rsidTr="00873AF0">
        <w:tc>
          <w:tcPr>
            <w:tcW w:w="2517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в областной бюджет (для </w:t>
            </w:r>
            <w:r w:rsidR="00FB7471">
              <w:rPr>
                <w:rFonts w:ascii="Times New Roman" w:hAnsi="Times New Roman" w:cs="Times New Roman"/>
              </w:rPr>
              <w:t>СП Черноречье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FB7471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="00FB7471">
              <w:rPr>
                <w:rFonts w:ascii="Times New Roman" w:hAnsi="Times New Roman" w:cs="Times New Roman"/>
              </w:rPr>
              <w:t>Верхняя</w:t>
            </w:r>
            <w:proofErr w:type="gramEnd"/>
            <w:r w:rsidR="00FB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471">
              <w:rPr>
                <w:rFonts w:ascii="Times New Roman" w:hAnsi="Times New Roman" w:cs="Times New Roman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</w:rPr>
              <w:t>, остальные не заполняют этот пункт)</w:t>
            </w:r>
          </w:p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8723F" w:rsidRDefault="0058723F" w:rsidP="00FB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8723F" w:rsidRDefault="00FB7471" w:rsidP="0058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7.15 Формы и условия предоставления МБТ бюджетам</w:t>
      </w:r>
    </w:p>
    <w:sectPr w:rsidR="0058723F" w:rsidSect="00EA08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3F"/>
    <w:rsid w:val="00134EE2"/>
    <w:rsid w:val="00196849"/>
    <w:rsid w:val="001B5180"/>
    <w:rsid w:val="001D7F54"/>
    <w:rsid w:val="001F03BA"/>
    <w:rsid w:val="00230179"/>
    <w:rsid w:val="00264D0B"/>
    <w:rsid w:val="00292714"/>
    <w:rsid w:val="002E69F0"/>
    <w:rsid w:val="003572A1"/>
    <w:rsid w:val="003A4027"/>
    <w:rsid w:val="004363A6"/>
    <w:rsid w:val="00436C07"/>
    <w:rsid w:val="00564364"/>
    <w:rsid w:val="0058723F"/>
    <w:rsid w:val="00705A54"/>
    <w:rsid w:val="00835B68"/>
    <w:rsid w:val="00873AF0"/>
    <w:rsid w:val="00994754"/>
    <w:rsid w:val="00A33913"/>
    <w:rsid w:val="00A6177E"/>
    <w:rsid w:val="00B710F9"/>
    <w:rsid w:val="00B879B6"/>
    <w:rsid w:val="00BF679B"/>
    <w:rsid w:val="00C2073B"/>
    <w:rsid w:val="00C5458F"/>
    <w:rsid w:val="00D15E1B"/>
    <w:rsid w:val="00E31569"/>
    <w:rsid w:val="00E54BA1"/>
    <w:rsid w:val="00EA083F"/>
    <w:rsid w:val="00F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8"/>
  </w:style>
  <w:style w:type="paragraph" w:styleId="1">
    <w:name w:val="heading 1"/>
    <w:basedOn w:val="a"/>
    <w:next w:val="a"/>
    <w:link w:val="10"/>
    <w:uiPriority w:val="9"/>
    <w:qFormat/>
    <w:rsid w:val="00C54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08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83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A083F"/>
    <w:rPr>
      <w:b/>
      <w:bCs/>
    </w:rPr>
  </w:style>
  <w:style w:type="paragraph" w:styleId="a7">
    <w:name w:val="No Spacing"/>
    <w:uiPriority w:val="1"/>
    <w:qFormat/>
    <w:rsid w:val="00EA08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4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8"/>
  </w:style>
  <w:style w:type="paragraph" w:styleId="1">
    <w:name w:val="heading 1"/>
    <w:basedOn w:val="a"/>
    <w:next w:val="a"/>
    <w:link w:val="10"/>
    <w:uiPriority w:val="9"/>
    <w:qFormat/>
    <w:rsid w:val="00C54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08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83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A083F"/>
    <w:rPr>
      <w:b/>
      <w:bCs/>
    </w:rPr>
  </w:style>
  <w:style w:type="paragraph" w:styleId="a7">
    <w:name w:val="No Spacing"/>
    <w:uiPriority w:val="1"/>
    <w:qFormat/>
    <w:rsid w:val="00EA08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4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Куркина</dc:creator>
  <cp:lastModifiedBy>buh</cp:lastModifiedBy>
  <cp:revision>7</cp:revision>
  <dcterms:created xsi:type="dcterms:W3CDTF">2020-06-30T04:38:00Z</dcterms:created>
  <dcterms:modified xsi:type="dcterms:W3CDTF">2020-06-30T11:30:00Z</dcterms:modified>
</cp:coreProperties>
</file>