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A" w:rsidRDefault="00F66DFA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09A6C0A0" wp14:editId="5D387FBB">
            <wp:extent cx="1080000" cy="1152000"/>
            <wp:effectExtent l="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A1" w:rsidRDefault="00EA59F0" w:rsidP="00F66DFA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АДМИНИСТРАЦИЯ</w:t>
      </w:r>
      <w:r w:rsidR="00F66DFA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сельского</w:t>
      </w:r>
      <w:r w:rsidR="00C779A1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ПОСЕЛЕНИЯ </w:t>
      </w:r>
      <w:r w:rsidR="00F43AC6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сухая вязовка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Волжский</w:t>
      </w:r>
      <w:proofErr w:type="gramEnd"/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 </w:t>
      </w:r>
    </w:p>
    <w:p w:rsidR="00C779A1" w:rsidRPr="00C610C5" w:rsidRDefault="00C779A1" w:rsidP="00C610C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C779A1" w:rsidRDefault="00C779A1" w:rsidP="00C779A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C779A1" w:rsidRDefault="00C779A1" w:rsidP="00C779A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от </w:t>
      </w:r>
      <w:r w:rsidR="00F66DFA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07.02.2022г.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№ </w:t>
      </w:r>
      <w:r w:rsidR="00F66DFA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6</w:t>
      </w:r>
    </w:p>
    <w:p w:rsidR="006E6591" w:rsidRPr="006E6591" w:rsidRDefault="006E6591" w:rsidP="00C610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proofErr w:type="gramStart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DA23C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у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70672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DA23C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я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 отклонение от предельных параметров</w:t>
      </w:r>
      <w:proofErr w:type="gramEnd"/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разрешенного строительства, реконструкции объектов капитального строительства 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для земельн</w:t>
      </w:r>
      <w:r w:rsidR="00DA23C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ого</w:t>
      </w:r>
      <w:r w:rsidR="0060309E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участк</w:t>
      </w:r>
      <w:r w:rsidR="00DA23C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6E6591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соответствии со статьей 40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</w:t>
      </w:r>
      <w:r w:rsidR="00DA23C0">
        <w:rPr>
          <w:rFonts w:ascii="Times New Roman" w:eastAsia="Arial Unicode MS" w:hAnsi="Times New Roman" w:cs="Times New Roman"/>
          <w:kern w:val="1"/>
          <w:sz w:val="28"/>
          <w:szCs w:val="28"/>
        </w:rPr>
        <w:t>е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правообладател</w:t>
      </w:r>
      <w:r w:rsidR="00DA23C0">
        <w:rPr>
          <w:rFonts w:ascii="Times New Roman" w:eastAsia="Arial Unicode MS" w:hAnsi="Times New Roman" w:cs="Times New Roman"/>
          <w:kern w:val="1"/>
          <w:sz w:val="28"/>
          <w:szCs w:val="28"/>
        </w:rPr>
        <w:t>я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земельн</w:t>
      </w:r>
      <w:r w:rsidR="00DA23C0">
        <w:rPr>
          <w:rFonts w:ascii="Times New Roman" w:eastAsia="Arial Unicode MS" w:hAnsi="Times New Roman" w:cs="Times New Roman"/>
          <w:kern w:val="1"/>
          <w:sz w:val="28"/>
          <w:szCs w:val="28"/>
        </w:rPr>
        <w:t>ого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участк</w:t>
      </w:r>
      <w:r w:rsidR="00DA23C0">
        <w:rPr>
          <w:rFonts w:ascii="Times New Roman" w:eastAsia="Arial Unicode MS" w:hAnsi="Times New Roman" w:cs="Times New Roman"/>
          <w:kern w:val="1"/>
          <w:sz w:val="28"/>
          <w:szCs w:val="28"/>
        </w:rPr>
        <w:t>а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руководствуясь статьей 28 Федерального закона 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F43AC6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="00B17EFB" w:rsidRPr="00B17EFB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</w:t>
      </w:r>
      <w:proofErr w:type="gramEnd"/>
      <w:r w:rsidR="00B17EFB" w:rsidRPr="00B17EFB">
        <w:rPr>
          <w:rFonts w:ascii="Times New Roman" w:hAnsi="Times New Roman" w:cs="Times New Roman"/>
          <w:sz w:val="28"/>
          <w:szCs w:val="28"/>
        </w:rPr>
        <w:t xml:space="preserve"> </w:t>
      </w:r>
      <w:r w:rsidR="00CC20AA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3AC6" w:rsidRPr="00F43AC6">
        <w:rPr>
          <w:rFonts w:ascii="Times New Roman" w:hAnsi="Times New Roman" w:cs="Times New Roman"/>
          <w:sz w:val="28"/>
          <w:szCs w:val="28"/>
        </w:rPr>
        <w:t>Сухая Вязовка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утвержденным решением Собрания представителей </w:t>
      </w:r>
      <w:r w:rsidR="00E71767">
        <w:rPr>
          <w:rFonts w:ascii="Times New Roman" w:hAnsi="Times New Roman" w:cs="Times New Roman"/>
          <w:sz w:val="28"/>
          <w:szCs w:val="28"/>
        </w:rPr>
        <w:t>сельского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3AC6" w:rsidRPr="00F43AC6">
        <w:rPr>
          <w:rFonts w:ascii="Times New Roman" w:hAnsi="Times New Roman" w:cs="Times New Roman"/>
          <w:sz w:val="28"/>
          <w:szCs w:val="28"/>
        </w:rPr>
        <w:t>Сухая Вязовка</w:t>
      </w:r>
      <w:r w:rsidR="008940B8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от </w:t>
      </w:r>
      <w:r w:rsidR="00D56AA0" w:rsidRPr="00D56AA0">
        <w:rPr>
          <w:rFonts w:ascii="Times New Roman" w:hAnsi="Times New Roman" w:cs="Times New Roman"/>
          <w:sz w:val="28"/>
          <w:szCs w:val="28"/>
        </w:rPr>
        <w:t>08</w:t>
      </w:r>
      <w:r w:rsidR="00286989" w:rsidRPr="00D56AA0">
        <w:rPr>
          <w:rFonts w:ascii="Times New Roman" w:hAnsi="Times New Roman" w:cs="Times New Roman"/>
          <w:sz w:val="28"/>
          <w:szCs w:val="28"/>
        </w:rPr>
        <w:t>.</w:t>
      </w:r>
      <w:r w:rsidR="00D56AA0" w:rsidRPr="00D56AA0">
        <w:rPr>
          <w:rFonts w:ascii="Times New Roman" w:hAnsi="Times New Roman" w:cs="Times New Roman"/>
          <w:sz w:val="28"/>
          <w:szCs w:val="28"/>
        </w:rPr>
        <w:t>10</w:t>
      </w:r>
      <w:r w:rsidR="00286989" w:rsidRPr="00D56AA0">
        <w:rPr>
          <w:rFonts w:ascii="Times New Roman" w:hAnsi="Times New Roman" w:cs="Times New Roman"/>
          <w:sz w:val="28"/>
          <w:szCs w:val="28"/>
        </w:rPr>
        <w:t>.2019 № </w:t>
      </w:r>
      <w:r w:rsidR="00D56AA0">
        <w:rPr>
          <w:rFonts w:ascii="Times New Roman" w:hAnsi="Times New Roman" w:cs="Times New Roman"/>
          <w:sz w:val="28"/>
          <w:szCs w:val="28"/>
        </w:rPr>
        <w:t>35</w:t>
      </w:r>
      <w:r w:rsidR="00A74EFC" w:rsidRPr="00A74EFC">
        <w:rPr>
          <w:rFonts w:ascii="Times New Roman" w:hAnsi="Times New Roman" w:cs="Times New Roman"/>
          <w:sz w:val="28"/>
          <w:szCs w:val="28"/>
        </w:rPr>
        <w:t xml:space="preserve"> </w:t>
      </w:r>
      <w:r w:rsidR="00B17EFB" w:rsidRPr="00B17EFB">
        <w:rPr>
          <w:rFonts w:ascii="Times New Roman" w:hAnsi="Times New Roman" w:cs="Times New Roman"/>
          <w:sz w:val="28"/>
          <w:szCs w:val="28"/>
        </w:rPr>
        <w:t xml:space="preserve">(далее – Порядок), </w:t>
      </w:r>
      <w:r w:rsidR="00F66DF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Сухая Вязовка муниципального района Волжский Самарской области </w:t>
      </w:r>
      <w:r w:rsidR="00F66DF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610C5" w:rsidRDefault="006E6591" w:rsidP="00C610C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Провести на территории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F43AC6" w:rsidRPr="00F43AC6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AD3B7E" w:rsidRPr="00AD3B7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Самарской области публичные слушания </w:t>
      </w:r>
      <w:r w:rsidR="00F66DF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F43AC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C49F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</w:t>
      </w:r>
      <w:r w:rsidR="00F43AC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ия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F43AC6" w:rsidRPr="00F43AC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Сухая Вязовка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(далее – </w:t>
      </w:r>
      <w:r w:rsidR="0062465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 </w:t>
      </w:r>
      <w:r w:rsidR="00AC569D" w:rsidRP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F43AC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6246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:</w:t>
      </w:r>
    </w:p>
    <w:p w:rsidR="00AD3B7E" w:rsidRPr="00AD3B7E" w:rsidRDefault="00E87B18" w:rsidP="00F43A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 «</w:t>
      </w:r>
      <w:r w:rsidRPr="007C6347">
        <w:rPr>
          <w:rFonts w:ascii="Times New Roman" w:hAnsi="Times New Roman" w:cs="Times New Roman"/>
          <w:sz w:val="28"/>
          <w:szCs w:val="28"/>
        </w:rPr>
        <w:t xml:space="preserve">О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параметров</w:t>
      </w:r>
      <w:r w:rsidR="008940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разрешенно</w:t>
      </w:r>
      <w:r w:rsidR="00706728"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го строительства, реконструкции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6728"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</w:t>
      </w:r>
      <w:r w:rsidRPr="007C634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бъектов капитального строительства для земельного участка с кадастровым номером </w:t>
      </w:r>
      <w:r w:rsidR="00124810"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</w:t>
      </w:r>
      <w:r w:rsidR="008940B8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</w:t>
      </w:r>
      <w:r w:rsidR="00124810"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F43AC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1702005</w:t>
      </w:r>
      <w:r w:rsidR="00124810" w:rsidRPr="007C634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AD3B7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F43AC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378</w:t>
      </w:r>
      <w:r w:rsidR="00D8700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»</w:t>
      </w:r>
      <w:r w:rsidR="00F43AC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5B5DEE" w:rsidRPr="005B5DEE" w:rsidRDefault="005B5DEE" w:rsidP="005B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553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55553D">
        <w:rPr>
          <w:rFonts w:ascii="Times New Roman" w:hAnsi="Times New Roman" w:cs="Times New Roman"/>
          <w:sz w:val="28"/>
          <w:szCs w:val="28"/>
        </w:rPr>
        <w:t xml:space="preserve">Информационные материалы к </w:t>
      </w:r>
      <w:r w:rsidR="00FA076C" w:rsidRPr="00FA076C">
        <w:rPr>
          <w:rFonts w:ascii="Times New Roman" w:hAnsi="Times New Roman" w:cs="Times New Roman"/>
          <w:sz w:val="28"/>
          <w:szCs w:val="28"/>
          <w:lang w:eastAsia="ar-SA"/>
        </w:rPr>
        <w:t>Постановлению</w:t>
      </w:r>
      <w:r w:rsidRPr="00FA076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A076C">
        <w:rPr>
          <w:rFonts w:ascii="Times New Roman" w:hAnsi="Times New Roman" w:cs="Times New Roman"/>
          <w:sz w:val="28"/>
          <w:szCs w:val="28"/>
        </w:rPr>
        <w:t>включают в себя Проект постановлени</w:t>
      </w:r>
      <w:r w:rsidR="00F43AC6">
        <w:rPr>
          <w:rFonts w:ascii="Times New Roman" w:hAnsi="Times New Roman" w:cs="Times New Roman"/>
          <w:sz w:val="28"/>
          <w:szCs w:val="28"/>
        </w:rPr>
        <w:t>я</w:t>
      </w:r>
      <w:r w:rsidR="00AE7BB3" w:rsidRPr="00FA076C">
        <w:rPr>
          <w:rFonts w:ascii="Times New Roman" w:hAnsi="Times New Roman" w:cs="Times New Roman"/>
          <w:sz w:val="28"/>
          <w:szCs w:val="28"/>
        </w:rPr>
        <w:t xml:space="preserve"> и пояснительную записку к н</w:t>
      </w:r>
      <w:r w:rsidR="00F43AC6">
        <w:rPr>
          <w:rFonts w:ascii="Times New Roman" w:hAnsi="Times New Roman" w:cs="Times New Roman"/>
          <w:sz w:val="28"/>
          <w:szCs w:val="28"/>
        </w:rPr>
        <w:t>ему</w:t>
      </w:r>
      <w:r w:rsidR="00AC569D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AC15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Срок проведения публичных слушаний по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у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CC20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– с 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09</w:t>
      </w:r>
      <w:r w:rsidR="00122AC2" w:rsidRPr="007D48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февраля</w:t>
      </w:r>
      <w:r w:rsidR="00122AC2" w:rsidRPr="007D48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122AC2" w:rsidRPr="007D48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05</w:t>
      </w:r>
      <w:r w:rsidR="00122AC2" w:rsidRPr="007D48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марта</w:t>
      </w:r>
      <w:r w:rsidR="00122AC2" w:rsidRPr="007D48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</w:t>
      </w:r>
      <w:r w:rsidR="00D56AA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 w:rsidR="00122AC2" w:rsidRPr="007D484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37412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BD369B" w:rsidRPr="00BD369B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6E6591" w:rsidRPr="005C7267" w:rsidRDefault="005B5DEE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сельского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BD369B" w:rsidRPr="00BD369B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</w:t>
      </w:r>
      <w:proofErr w:type="gramStart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 (далее – </w:t>
      </w:r>
      <w:r w:rsidR="002D3802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Администрация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33057D" w:rsidRPr="005C7267" w:rsidRDefault="005B5DEE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проект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344E7F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</w:t>
      </w:r>
      <w:r w:rsidR="00CC20A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342B20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пункте 1 настоящего постановления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Градостроительного кодекса Российской Федерации</w:t>
      </w:r>
      <w:r w:rsidR="00AC56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22AC2" w:rsidRPr="00BD369B" w:rsidRDefault="005B5DEE" w:rsidP="00BD369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 </w:t>
      </w:r>
      <w:r w:rsidR="00E71767">
        <w:rPr>
          <w:rFonts w:ascii="Times New Roman" w:eastAsia="Arial Unicode MS" w:hAnsi="Times New Roman" w:cs="Times New Roman"/>
          <w:kern w:val="1"/>
          <w:sz w:val="28"/>
          <w:szCs w:val="28"/>
        </w:rPr>
        <w:t>сельском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поселении </w:t>
      </w:r>
      <w:r w:rsidR="00BD369B" w:rsidRPr="00BD369B">
        <w:rPr>
          <w:rFonts w:ascii="Times New Roman" w:eastAsia="Arial Unicode MS" w:hAnsi="Times New Roman" w:cs="Times New Roman"/>
          <w:kern w:val="1"/>
          <w:sz w:val="28"/>
          <w:szCs w:val="28"/>
        </w:rPr>
        <w:t>Сухая Вязовка</w:t>
      </w:r>
      <w:r w:rsidR="0033057D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="006E6591" w:rsidRPr="002C5E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области: </w:t>
      </w:r>
      <w:r w:rsidR="00BD369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443520, с. Сухая Вязовка, </w:t>
      </w:r>
      <w:r w:rsidR="00BD369B" w:rsidRPr="00BD369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ул. Советская, д.1а</w:t>
      </w:r>
      <w:r w:rsidR="00B54622"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374126" w:rsidRPr="00E71767" w:rsidRDefault="005B5DEE" w:rsidP="007C634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FF0000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Провести мероприятие по информированию жителей поселения по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783D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406C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2428D2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1406C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февраля</w:t>
      </w:r>
      <w:r w:rsidR="006E6591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20</w:t>
      </w:r>
      <w:r w:rsidR="00BD0446" w:rsidRPr="007D484A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1406CC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2</w:t>
      </w:r>
      <w:r w:rsidR="006E6591" w:rsidRPr="00DA23C0">
        <w:rPr>
          <w:rFonts w:ascii="Times New Roman" w:eastAsia="Arial Unicode MS" w:hAnsi="Times New Roman" w:cs="Times New Roman"/>
          <w:noProof/>
          <w:color w:val="FF0000"/>
          <w:kern w:val="1"/>
          <w:sz w:val="28"/>
          <w:szCs w:val="28"/>
        </w:rPr>
        <w:t xml:space="preserve"> </w:t>
      </w:r>
      <w:r w:rsidR="006E6591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года в 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122AC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4</w:t>
      </w:r>
      <w:r w:rsidR="00551BDD" w:rsidRPr="002C5E2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, по адресу</w:t>
      </w:r>
      <w:r w:rsidR="006E6591" w:rsidRPr="00D45CCE">
        <w:rPr>
          <w:rFonts w:ascii="Times New Roman" w:eastAsia="Arial Unicode MS" w:hAnsi="Times New Roman" w:cs="Times New Roman"/>
          <w:color w:val="000000" w:themeColor="text1"/>
          <w:kern w:val="1"/>
          <w:sz w:val="28"/>
          <w:szCs w:val="28"/>
        </w:rPr>
        <w:t>:</w:t>
      </w:r>
      <w:r w:rsidR="006E6591" w:rsidRPr="00E71767">
        <w:rPr>
          <w:rFonts w:ascii="Times New Roman" w:eastAsia="Arial Unicode MS" w:hAnsi="Times New Roman" w:cs="Times New Roman"/>
          <w:color w:val="FF0000"/>
          <w:kern w:val="1"/>
          <w:sz w:val="28"/>
          <w:szCs w:val="28"/>
        </w:rPr>
        <w:t xml:space="preserve"> </w:t>
      </w:r>
      <w:r w:rsidR="00BD369B" w:rsidRPr="00BD369B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>443520, с. Сухая Вязовка, ул. Советская, д.1а</w:t>
      </w:r>
      <w:r w:rsidR="00BD369B" w:rsidRPr="00BD369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BD0446" w:rsidRPr="005E0E27" w:rsidRDefault="005B5DEE" w:rsidP="007C6347">
      <w:pPr>
        <w:widowControl w:val="0"/>
        <w:suppressAutoHyphens/>
        <w:spacing w:after="0" w:line="360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>Датой открытия экспозиции считается дата официального опубликования проект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размещения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его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E71767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сельского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BD369B" w:rsidRPr="00BD369B">
        <w:rPr>
          <w:rFonts w:ascii="Times New Roman" w:eastAsia="Arial Unicode MS" w:hAnsi="Times New Roman" w:cs="Times New Roman"/>
          <w:bCs/>
          <w:kern w:val="2"/>
          <w:sz w:val="28"/>
          <w:szCs w:val="28"/>
        </w:rPr>
        <w:t>Сухая Вязовка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F66DFA" w:rsidRDefault="00BD0446" w:rsidP="00B6390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</w:t>
      </w:r>
      <w:r w:rsidR="00B6390A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. </w:t>
      </w:r>
    </w:p>
    <w:p w:rsidR="00BF6CC6" w:rsidRPr="00B6390A" w:rsidRDefault="00BF6CC6" w:rsidP="00B6390A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</w:t>
      </w:r>
      <w:r w:rsidRPr="007765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осещение экспозиции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проекта изменений в Правила</w:t>
      </w:r>
      <w:r w:rsidRPr="0077650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возможно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776503">
        <w:rPr>
          <w:rFonts w:ascii="Times New Roman" w:hAnsi="Times New Roman" w:cs="Times New Roman"/>
          <w:kern w:val="2"/>
          <w:sz w:val="28"/>
          <w:szCs w:val="28"/>
        </w:rPr>
        <w:t>в рабочие дни (с понедельника по пятницу) с 10.00 до 16.00, с учетом мер по обеспечению санитарно-эпидемиологического благополучия населения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Постановлением Губернатора Самарской области «О внесении изменений в постановление Губернатора Самарской области от 16.12.2020 №365 «О дальнейших мерах по обеспечению санитарн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EF67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76503">
        <w:rPr>
          <w:rFonts w:ascii="Times New Roman" w:hAnsi="Times New Roman" w:cs="Times New Roman"/>
          <w:kern w:val="2"/>
          <w:sz w:val="28"/>
          <w:szCs w:val="28"/>
        </w:rPr>
        <w:t>эпидемиологического благополучия населения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связи с распространением новой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инфекции (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val="en-US"/>
        </w:rPr>
        <w:t>COVID</w:t>
      </w:r>
      <w:r w:rsidRPr="00EF6785">
        <w:rPr>
          <w:rFonts w:ascii="Times New Roman" w:hAnsi="Times New Roman" w:cs="Times New Roman"/>
          <w:kern w:val="2"/>
          <w:sz w:val="28"/>
          <w:szCs w:val="28"/>
        </w:rPr>
        <w:t>-19)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 Самарской области» от 11.10.2021 №241</w:t>
      </w:r>
      <w:r w:rsidRPr="00776503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End"/>
    </w:p>
    <w:p w:rsidR="00BD0446" w:rsidRPr="005C7267" w:rsidRDefault="005B5DEE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10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 проект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у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AC5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61625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в пункте 1 </w:t>
      </w:r>
      <w:r w:rsidR="0037412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настоящего 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постановления,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прекращается 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за 7 дней до окончания публичных слушаний (</w:t>
      </w:r>
      <w:r w:rsidR="006E783D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</w:rPr>
        <w:t>февраля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202</w:t>
      </w:r>
      <w:r w:rsidR="00B6390A">
        <w:rPr>
          <w:rFonts w:ascii="Times New Roman" w:eastAsia="Arial Unicode MS" w:hAnsi="Times New Roman" w:cs="Times New Roman"/>
          <w:kern w:val="1"/>
          <w:sz w:val="28"/>
          <w:szCs w:val="28"/>
        </w:rPr>
        <w:t>2</w:t>
      </w:r>
      <w:r w:rsidR="00BD0446" w:rsidRPr="007D484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</w:t>
      </w:r>
      <w:r w:rsidR="00BF6CC6">
        <w:rPr>
          <w:rFonts w:ascii="Times New Roman" w:eastAsia="Arial Unicode MS" w:hAnsi="Times New Roman" w:cs="Times New Roman"/>
          <w:kern w:val="1"/>
          <w:sz w:val="28"/>
          <w:szCs w:val="28"/>
        </w:rPr>
        <w:t>)</w:t>
      </w:r>
      <w:r w:rsidR="00BD0446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BD0446" w:rsidRDefault="00BD0446" w:rsidP="00BD0446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</w:t>
      </w:r>
      <w:r w:rsidRPr="00AC152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– </w:t>
      </w:r>
      <w:r w:rsidR="009C63D6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>О В. Сосновск</w:t>
      </w:r>
      <w:r w:rsidR="001406CC">
        <w:rPr>
          <w:rFonts w:ascii="Times New Roman" w:eastAsia="Arial Unicode MS" w:hAnsi="Times New Roman" w:cs="Times New Roman"/>
          <w:noProof/>
          <w:color w:val="000000" w:themeColor="text1"/>
          <w:kern w:val="1"/>
          <w:sz w:val="28"/>
          <w:szCs w:val="28"/>
        </w:rPr>
        <w:t>ую</w:t>
      </w:r>
      <w:r w:rsidRPr="00D45CCE">
        <w:rPr>
          <w:rFonts w:ascii="Times New Roman" w:eastAsia="Arial Unicode MS" w:hAnsi="Times New Roman" w:cs="Times New Roman"/>
          <w:color w:val="000000" w:themeColor="text1"/>
          <w:kern w:val="2"/>
          <w:sz w:val="28"/>
          <w:szCs w:val="28"/>
        </w:rPr>
        <w:t>.</w:t>
      </w:r>
    </w:p>
    <w:p w:rsidR="00BD0446" w:rsidRDefault="00BD0446" w:rsidP="00BD04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5B5DE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Настоящее постановление является оповещением о начале публичных слушаний и подлежит опубликованию в газете «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Волжская Новь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» и размещению на официальном сайте Администрации </w:t>
      </w:r>
      <w:r w:rsidR="00D45CC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сельского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поселения </w:t>
      </w:r>
      <w:r w:rsidR="00BD369B" w:rsidRPr="00BD369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Сухая Вязовка</w:t>
      </w:r>
      <w:r w:rsidRPr="00B5462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в информационно-коммуникационной сети «Интернет» </w:t>
      </w:r>
      <w:r w:rsidR="00BD369B" w:rsidRPr="00BD369B">
        <w:rPr>
          <w:rStyle w:val="a8"/>
          <w:rFonts w:ascii="Times New Roman" w:hAnsi="Times New Roman"/>
          <w:sz w:val="28"/>
          <w:szCs w:val="28"/>
        </w:rPr>
        <w:t>https://suhaya-vyazovka.ru/</w:t>
      </w:r>
      <w:r w:rsidR="00BD369B">
        <w:rPr>
          <w:rStyle w:val="a8"/>
          <w:rFonts w:ascii="Times New Roman" w:hAnsi="Times New Roman"/>
          <w:sz w:val="28"/>
          <w:szCs w:val="28"/>
        </w:rPr>
        <w:t>.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5D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69D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 и иных заинтересованных лиц с проект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ом</w:t>
      </w:r>
      <w:r w:rsidR="0061625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DA23C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должна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BD0446" w:rsidRDefault="00BD0446" w:rsidP="00BD0446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официальное опубликование проект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газете «</w:t>
      </w:r>
      <w:r w:rsidR="001406C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Волжская Новь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0513C8" w:rsidRPr="00A30C90" w:rsidRDefault="00EF119A" w:rsidP="00A30C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проект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постановлени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на официальном сайте Администрации </w:t>
      </w:r>
      <w:r w:rsidR="00D45CCE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 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 w:rsidR="0061625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</w:t>
      </w:r>
      <w:r w:rsidR="00BD0446"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 w:rsidR="00BD044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BD0446">
        <w:t xml:space="preserve"> </w:t>
      </w:r>
      <w:r w:rsidR="00BD369B" w:rsidRPr="00BD369B">
        <w:rPr>
          <w:rFonts w:ascii="Times New Roman" w:hAnsi="Times New Roman"/>
          <w:color w:val="0000FF" w:themeColor="hyperlink"/>
          <w:sz w:val="28"/>
          <w:szCs w:val="28"/>
          <w:u w:val="single"/>
        </w:rPr>
        <w:t>https://suhaya-vyazovka.ru/</w:t>
      </w:r>
      <w:r w:rsidR="00BD369B">
        <w:rPr>
          <w:rFonts w:ascii="Times New Roman" w:hAnsi="Times New Roman"/>
          <w:color w:val="0000FF" w:themeColor="hyperlink"/>
          <w:sz w:val="28"/>
          <w:szCs w:val="28"/>
          <w:u w:val="single"/>
        </w:rPr>
        <w:t>;</w:t>
      </w:r>
    </w:p>
    <w:p w:rsidR="00BD0446" w:rsidRDefault="00BD0446" w:rsidP="000513C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беспрепятственный доступ к ознакомлению с проект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ом </w:t>
      </w:r>
      <w:r w:rsidR="00EF119A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</w:t>
      </w:r>
      <w:r w:rsidR="00764FA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, </w:t>
      </w:r>
      <w:r w:rsidR="00764FAB" w:rsidRPr="00776503">
        <w:rPr>
          <w:rFonts w:ascii="Times New Roman" w:hAnsi="Times New Roman"/>
          <w:kern w:val="2"/>
          <w:sz w:val="28"/>
          <w:szCs w:val="28"/>
        </w:rPr>
        <w:t>с учетом мер по обеспечению санитарно-эпидемиологического благополучия населения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0446" w:rsidRDefault="005B5DEE" w:rsidP="005B5DE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</w:t>
      </w:r>
      <w:r w:rsidR="00BD04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</w:t>
      </w:r>
      <w:r w:rsidR="00BD0446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проект </w:t>
      </w:r>
      <w:r w:rsidR="00EF1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я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 указанные в пункте 1 настоящего постановления,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буд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BD0446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BD0446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45CCE" w:rsidRDefault="00DB0B34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</w:p>
    <w:p w:rsidR="000513C8" w:rsidRPr="006E6591" w:rsidRDefault="000513C8" w:rsidP="00BD044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</w:t>
      </w:r>
      <w:r w:rsidR="00D45CCE">
        <w:rPr>
          <w:rFonts w:ascii="Times New Roman" w:eastAsia="Arial Unicode MS" w:hAnsi="Times New Roman" w:cs="Times New Roman"/>
          <w:kern w:val="2"/>
          <w:sz w:val="28"/>
          <w:szCs w:val="28"/>
        </w:rPr>
        <w:t>сельского</w:t>
      </w:r>
      <w:r w:rsidR="000513C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поселения 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</w:p>
    <w:p w:rsidR="00BD0446" w:rsidRDefault="00BD0446" w:rsidP="00BD044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2"/>
          <w:sz w:val="28"/>
          <w:szCs w:val="28"/>
        </w:rPr>
        <w:t>Волжский</w:t>
      </w:r>
      <w:proofErr w:type="gramEnd"/>
    </w:p>
    <w:p w:rsidR="00BD0446" w:rsidRPr="00C610C5" w:rsidRDefault="00CC5911" w:rsidP="00C610C5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616256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</w:t>
      </w:r>
      <w:r w:rsidR="00BD369B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                           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</w:rPr>
        <w:t>С.А.</w:t>
      </w:r>
      <w:r w:rsidR="00B6390A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BD369B">
        <w:rPr>
          <w:rFonts w:ascii="Times New Roman" w:eastAsia="Arial Unicode MS" w:hAnsi="Times New Roman" w:cs="Times New Roman"/>
          <w:kern w:val="1"/>
          <w:sz w:val="28"/>
          <w:szCs w:val="28"/>
        </w:rPr>
        <w:t>Петрова</w:t>
      </w:r>
    </w:p>
    <w:sectPr w:rsidR="00BD0446" w:rsidRPr="00C610C5" w:rsidSect="00F64356">
      <w:headerReference w:type="even" r:id="rId9"/>
      <w:headerReference w:type="default" r:id="rId10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04" w:rsidRDefault="000C1904" w:rsidP="00B2552E">
      <w:pPr>
        <w:spacing w:after="0" w:line="240" w:lineRule="auto"/>
      </w:pPr>
      <w:r>
        <w:separator/>
      </w:r>
    </w:p>
  </w:endnote>
  <w:endnote w:type="continuationSeparator" w:id="0">
    <w:p w:rsidR="000C1904" w:rsidRDefault="000C1904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04" w:rsidRDefault="000C1904" w:rsidP="00B2552E">
      <w:pPr>
        <w:spacing w:after="0" w:line="240" w:lineRule="auto"/>
      </w:pPr>
      <w:r>
        <w:separator/>
      </w:r>
    </w:p>
  </w:footnote>
  <w:footnote w:type="continuationSeparator" w:id="0">
    <w:p w:rsidR="000C1904" w:rsidRDefault="000C1904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E1" w:rsidRDefault="005E69E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E69E1" w:rsidRDefault="005E69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E1" w:rsidRDefault="005E69E1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B34">
      <w:rPr>
        <w:rStyle w:val="a5"/>
        <w:noProof/>
      </w:rPr>
      <w:t>4</w:t>
    </w:r>
    <w:r>
      <w:rPr>
        <w:rStyle w:val="a5"/>
      </w:rPr>
      <w:fldChar w:fldCharType="end"/>
    </w:r>
  </w:p>
  <w:p w:rsidR="005E69E1" w:rsidRDefault="005E69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513C8"/>
    <w:rsid w:val="000C1904"/>
    <w:rsid w:val="000C5B7B"/>
    <w:rsid w:val="000D161A"/>
    <w:rsid w:val="000F666F"/>
    <w:rsid w:val="00105FC8"/>
    <w:rsid w:val="00122AC2"/>
    <w:rsid w:val="00124810"/>
    <w:rsid w:val="001406CC"/>
    <w:rsid w:val="001853C6"/>
    <w:rsid w:val="001C41E4"/>
    <w:rsid w:val="00224264"/>
    <w:rsid w:val="002428D2"/>
    <w:rsid w:val="002659EE"/>
    <w:rsid w:val="00286989"/>
    <w:rsid w:val="002A1DB4"/>
    <w:rsid w:val="002B594F"/>
    <w:rsid w:val="002C5E27"/>
    <w:rsid w:val="002D3802"/>
    <w:rsid w:val="003011FA"/>
    <w:rsid w:val="0033057D"/>
    <w:rsid w:val="00342B20"/>
    <w:rsid w:val="00344E7F"/>
    <w:rsid w:val="00374126"/>
    <w:rsid w:val="003D2B4D"/>
    <w:rsid w:val="004B23F9"/>
    <w:rsid w:val="004D4B04"/>
    <w:rsid w:val="004E2979"/>
    <w:rsid w:val="00537336"/>
    <w:rsid w:val="00551BDD"/>
    <w:rsid w:val="00573300"/>
    <w:rsid w:val="005B5DEE"/>
    <w:rsid w:val="005C7267"/>
    <w:rsid w:val="005E69E1"/>
    <w:rsid w:val="0060309E"/>
    <w:rsid w:val="00616256"/>
    <w:rsid w:val="0062465D"/>
    <w:rsid w:val="006C25D1"/>
    <w:rsid w:val="006E6591"/>
    <w:rsid w:val="006E783D"/>
    <w:rsid w:val="006F28F4"/>
    <w:rsid w:val="006F6C98"/>
    <w:rsid w:val="00702D79"/>
    <w:rsid w:val="00706728"/>
    <w:rsid w:val="00752A55"/>
    <w:rsid w:val="00764FAB"/>
    <w:rsid w:val="00797FC6"/>
    <w:rsid w:val="007C2A5E"/>
    <w:rsid w:val="007C6347"/>
    <w:rsid w:val="007C634E"/>
    <w:rsid w:val="007D484A"/>
    <w:rsid w:val="00866DB9"/>
    <w:rsid w:val="008859DC"/>
    <w:rsid w:val="008940B8"/>
    <w:rsid w:val="008F4599"/>
    <w:rsid w:val="0090325B"/>
    <w:rsid w:val="00905328"/>
    <w:rsid w:val="009727D5"/>
    <w:rsid w:val="009B6DDE"/>
    <w:rsid w:val="009C63D6"/>
    <w:rsid w:val="00A06EBE"/>
    <w:rsid w:val="00A30C90"/>
    <w:rsid w:val="00A52C32"/>
    <w:rsid w:val="00A54D43"/>
    <w:rsid w:val="00A74EFC"/>
    <w:rsid w:val="00AB5F64"/>
    <w:rsid w:val="00AC013B"/>
    <w:rsid w:val="00AC1527"/>
    <w:rsid w:val="00AC569D"/>
    <w:rsid w:val="00AD3B7E"/>
    <w:rsid w:val="00AE0EA0"/>
    <w:rsid w:val="00AE4B34"/>
    <w:rsid w:val="00AE7BB3"/>
    <w:rsid w:val="00AF2CB7"/>
    <w:rsid w:val="00B17EFB"/>
    <w:rsid w:val="00B2552E"/>
    <w:rsid w:val="00B54622"/>
    <w:rsid w:val="00B6390A"/>
    <w:rsid w:val="00B67D46"/>
    <w:rsid w:val="00BB7BFF"/>
    <w:rsid w:val="00BD0446"/>
    <w:rsid w:val="00BD369B"/>
    <w:rsid w:val="00BD57C1"/>
    <w:rsid w:val="00BF6CC6"/>
    <w:rsid w:val="00C03F77"/>
    <w:rsid w:val="00C610C5"/>
    <w:rsid w:val="00C779A1"/>
    <w:rsid w:val="00CC20AA"/>
    <w:rsid w:val="00CC5083"/>
    <w:rsid w:val="00CC5911"/>
    <w:rsid w:val="00CD4928"/>
    <w:rsid w:val="00D15F32"/>
    <w:rsid w:val="00D45CCE"/>
    <w:rsid w:val="00D56AA0"/>
    <w:rsid w:val="00D60385"/>
    <w:rsid w:val="00D8700A"/>
    <w:rsid w:val="00DA23C0"/>
    <w:rsid w:val="00DB0B34"/>
    <w:rsid w:val="00DE2CF3"/>
    <w:rsid w:val="00E2627D"/>
    <w:rsid w:val="00E613FC"/>
    <w:rsid w:val="00E71767"/>
    <w:rsid w:val="00E87B18"/>
    <w:rsid w:val="00EA59F0"/>
    <w:rsid w:val="00EC49F8"/>
    <w:rsid w:val="00EF119A"/>
    <w:rsid w:val="00EF4C72"/>
    <w:rsid w:val="00EF7944"/>
    <w:rsid w:val="00F01D8C"/>
    <w:rsid w:val="00F41298"/>
    <w:rsid w:val="00F4227F"/>
    <w:rsid w:val="00F43AC6"/>
    <w:rsid w:val="00F56DD4"/>
    <w:rsid w:val="00F62B0A"/>
    <w:rsid w:val="00F64356"/>
    <w:rsid w:val="00F66DFA"/>
    <w:rsid w:val="00F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46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922C8-4DEA-4134-A72A-7DDB16A7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1</cp:lastModifiedBy>
  <cp:revision>45</cp:revision>
  <cp:lastPrinted>2018-08-13T14:28:00Z</cp:lastPrinted>
  <dcterms:created xsi:type="dcterms:W3CDTF">2020-01-15T12:32:00Z</dcterms:created>
  <dcterms:modified xsi:type="dcterms:W3CDTF">2022-02-07T06:33:00Z</dcterms:modified>
</cp:coreProperties>
</file>