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A172" w14:textId="51EB2005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7F20" w:rsidRPr="009569B4">
        <w:rPr>
          <w:rFonts w:ascii="Times New Roman" w:hAnsi="Times New Roman" w:cs="Times New Roman"/>
          <w:sz w:val="24"/>
          <w:szCs w:val="24"/>
        </w:rPr>
        <w:t>1</w:t>
      </w:r>
    </w:p>
    <w:p w14:paraId="66ED369A" w14:textId="77777777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3554A7E2" w14:textId="77777777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14:paraId="0BB95F33" w14:textId="1CAC132D" w:rsidR="00913E63" w:rsidRPr="009569B4" w:rsidRDefault="00152E9D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сельского</w:t>
      </w:r>
      <w:r w:rsidR="00913E63" w:rsidRPr="009569B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B9F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6185CFB0" w14:textId="77777777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657D7A90" w14:textId="337F271D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251D4D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19D3C82C" w14:textId="77777777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2FC00" w14:textId="77777777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0FE2" w14:textId="754B2CD0" w:rsidR="00C70441" w:rsidRPr="009569B4" w:rsidRDefault="00913E63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B4">
        <w:rPr>
          <w:rFonts w:ascii="Times New Roman" w:hAnsi="Times New Roman" w:cs="Times New Roman"/>
          <w:sz w:val="28"/>
          <w:szCs w:val="28"/>
        </w:rPr>
        <w:t xml:space="preserve">Перечень мероприятий (инвестиционных проектов) </w:t>
      </w:r>
      <w:r w:rsidR="00A676D5" w:rsidRPr="009569B4">
        <w:rPr>
          <w:rFonts w:ascii="Times New Roman" w:hAnsi="Times New Roman" w:cs="Times New Roman"/>
          <w:sz w:val="28"/>
          <w:szCs w:val="28"/>
        </w:rPr>
        <w:br/>
      </w:r>
      <w:r w:rsidR="00C70441" w:rsidRPr="009569B4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 поселения</w:t>
      </w:r>
    </w:p>
    <w:p w14:paraId="5A78FA0E" w14:textId="6EB0F61F" w:rsidR="00913E63" w:rsidRPr="009569B4" w:rsidRDefault="00913E63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B4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A676D5" w:rsidRPr="009569B4">
        <w:rPr>
          <w:rFonts w:ascii="Times New Roman" w:hAnsi="Times New Roman" w:cs="Times New Roman"/>
          <w:sz w:val="28"/>
          <w:szCs w:val="28"/>
        </w:rPr>
        <w:t xml:space="preserve"> </w:t>
      </w:r>
      <w:r w:rsidR="00152E9D" w:rsidRPr="009569B4">
        <w:rPr>
          <w:rFonts w:ascii="Times New Roman" w:hAnsi="Times New Roman" w:cs="Times New Roman"/>
          <w:sz w:val="28"/>
          <w:szCs w:val="28"/>
        </w:rPr>
        <w:t>сельского</w:t>
      </w:r>
      <w:r w:rsidRPr="009569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7B9F">
        <w:rPr>
          <w:rFonts w:ascii="Times New Roman" w:hAnsi="Times New Roman" w:cs="Times New Roman"/>
          <w:sz w:val="28"/>
          <w:szCs w:val="28"/>
        </w:rPr>
        <w:t>Сухая Вязовка</w:t>
      </w:r>
      <w:r w:rsidRPr="009569B4">
        <w:rPr>
          <w:rFonts w:ascii="Times New Roman" w:hAnsi="Times New Roman" w:cs="Times New Roman"/>
          <w:sz w:val="28"/>
          <w:szCs w:val="28"/>
        </w:rPr>
        <w:t xml:space="preserve"> </w:t>
      </w:r>
      <w:r w:rsidR="00A676D5" w:rsidRPr="009569B4">
        <w:rPr>
          <w:rFonts w:ascii="Times New Roman" w:hAnsi="Times New Roman" w:cs="Times New Roman"/>
          <w:sz w:val="28"/>
          <w:szCs w:val="28"/>
        </w:rPr>
        <w:br/>
      </w:r>
      <w:r w:rsidRPr="009569B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EB48B8">
        <w:rPr>
          <w:rFonts w:ascii="Times New Roman" w:hAnsi="Times New Roman" w:cs="Times New Roman"/>
          <w:sz w:val="28"/>
          <w:szCs w:val="28"/>
        </w:rPr>
        <w:t>период до 2033 года</w:t>
      </w:r>
      <w:r w:rsidRPr="00956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3FB9A" w14:textId="0BC1741A" w:rsidR="00251593" w:rsidRPr="009569B4" w:rsidRDefault="0025159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605"/>
        <w:gridCol w:w="1963"/>
        <w:gridCol w:w="2378"/>
        <w:gridCol w:w="1975"/>
        <w:gridCol w:w="1555"/>
        <w:gridCol w:w="2100"/>
        <w:gridCol w:w="1320"/>
      </w:tblGrid>
      <w:tr w:rsidR="00250285" w:rsidRPr="009569B4" w14:paraId="1EFBA6DF" w14:textId="77777777" w:rsidTr="00A676D5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818" w14:textId="08F4C404" w:rsidR="00652762" w:rsidRPr="009569B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FBA" w14:textId="7129C2FF" w:rsidR="00652762" w:rsidRPr="009569B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8B2" w14:textId="3C693D95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1F4ED3" w:rsidRPr="0095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49B" w14:textId="390F9AA7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689" w14:textId="78EDC956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2A5" w14:textId="5CDCB08E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BB8" w14:textId="1AF5D84E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9569B4" w:rsidRPr="0095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45" w14:textId="6477F7C2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Значение объекта</w:t>
            </w:r>
            <w:r w:rsidR="009569B4" w:rsidRPr="0095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0441" w:rsidRPr="009569B4" w14:paraId="69EE7DAB" w14:textId="77777777" w:rsidTr="00C70441">
        <w:tc>
          <w:tcPr>
            <w:tcW w:w="14560" w:type="dxa"/>
            <w:gridSpan w:val="8"/>
            <w:tcBorders>
              <w:top w:val="single" w:sz="4" w:space="0" w:color="auto"/>
            </w:tcBorders>
          </w:tcPr>
          <w:p w14:paraId="108F43EC" w14:textId="77777777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D334" w14:textId="77777777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Цель – обеспечение сбалансированного, перспективного развития социальной инфраструктуры поселения в соответствии с потребностями в строительстве объектов социальной инфраструктуры местного значения, а также эффективности функционирования действующей социальной инфраструктуры поселения</w:t>
            </w:r>
          </w:p>
          <w:p w14:paraId="164ED92E" w14:textId="53A32B66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41" w:rsidRPr="009569B4" w14:paraId="4C4948F1" w14:textId="77777777" w:rsidTr="00C70441">
        <w:tc>
          <w:tcPr>
            <w:tcW w:w="14560" w:type="dxa"/>
            <w:gridSpan w:val="8"/>
          </w:tcPr>
          <w:p w14:paraId="3C5C6222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безопасности, качества и эффективности использования населением объектов </w:t>
            </w:r>
          </w:p>
          <w:p w14:paraId="5BEB935B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 поселения</w:t>
            </w:r>
          </w:p>
          <w:p w14:paraId="19722D87" w14:textId="5011F4DD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41" w:rsidRPr="009569B4" w14:paraId="66C91D3F" w14:textId="77777777" w:rsidTr="00C70441">
        <w:tc>
          <w:tcPr>
            <w:tcW w:w="14560" w:type="dxa"/>
            <w:gridSpan w:val="8"/>
          </w:tcPr>
          <w:p w14:paraId="50CBE5D6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1.1. Объекты в области образования</w:t>
            </w:r>
          </w:p>
          <w:p w14:paraId="053BEB93" w14:textId="59EC1419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5" w:rsidRPr="009569B4" w14:paraId="4FC5FCE7" w14:textId="77777777" w:rsidTr="00A676D5">
        <w:tc>
          <w:tcPr>
            <w:tcW w:w="876" w:type="dxa"/>
          </w:tcPr>
          <w:p w14:paraId="154B140A" w14:textId="32DC51C1" w:rsidR="00AB66A4" w:rsidRPr="009569B4" w:rsidRDefault="00176690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65" w:type="dxa"/>
          </w:tcPr>
          <w:p w14:paraId="7C4C7CA6" w14:textId="20F514A5" w:rsidR="00AB66A4" w:rsidRPr="009569B4" w:rsidRDefault="00AB66A4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1933" w:type="dxa"/>
          </w:tcPr>
          <w:p w14:paraId="1D56F547" w14:textId="311E8598" w:rsidR="00AB66A4" w:rsidRPr="009569B4" w:rsidRDefault="00AB66A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42" w:type="dxa"/>
          </w:tcPr>
          <w:p w14:paraId="63C97A53" w14:textId="77777777" w:rsidR="0010107E" w:rsidRPr="0010107E" w:rsidRDefault="00E27B0F" w:rsidP="001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 Гай, </w:t>
            </w:r>
            <w:r w:rsidR="0010107E" w:rsidRPr="0010107E">
              <w:rPr>
                <w:rFonts w:ascii="Times New Roman" w:hAnsi="Times New Roman" w:cs="Times New Roman"/>
                <w:sz w:val="24"/>
                <w:szCs w:val="24"/>
              </w:rPr>
              <w:t>с. Березовый Гай,</w:t>
            </w:r>
          </w:p>
          <w:p w14:paraId="2C0C59C5" w14:textId="4366A7FB" w:rsidR="00AB66A4" w:rsidRPr="009569B4" w:rsidRDefault="0010107E" w:rsidP="0010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7E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</w:p>
        </w:tc>
        <w:tc>
          <w:tcPr>
            <w:tcW w:w="1945" w:type="dxa"/>
          </w:tcPr>
          <w:p w14:paraId="70DC9E26" w14:textId="7ACF4D75" w:rsidR="00AB66A4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14FDA"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31" w:type="dxa"/>
          </w:tcPr>
          <w:p w14:paraId="5AAC11DD" w14:textId="5C78920D" w:rsidR="00AB66A4" w:rsidRPr="009569B4" w:rsidRDefault="000D4E89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6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8" w:type="dxa"/>
          </w:tcPr>
          <w:p w14:paraId="4FF33E7D" w14:textId="77777777" w:rsidR="00AB66A4" w:rsidRPr="009569B4" w:rsidRDefault="00176690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 исполнительной власти Самарской области</w:t>
            </w:r>
          </w:p>
          <w:p w14:paraId="16362115" w14:textId="37A6DA64" w:rsidR="00176690" w:rsidRPr="009569B4" w:rsidRDefault="00176690" w:rsidP="00D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(далее – ОИВ СО)</w:t>
            </w:r>
            <w:r w:rsidR="00DB4EE5"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4EE5"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1A2"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  <w:r w:rsidR="003371A2" w:rsidRPr="0095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DB4EE5"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(далее – </w:t>
            </w:r>
            <w:r w:rsidR="003371A2" w:rsidRPr="009569B4">
              <w:rPr>
                <w:rFonts w:ascii="Times New Roman" w:hAnsi="Times New Roman" w:cs="Times New Roman"/>
                <w:sz w:val="24"/>
                <w:szCs w:val="24"/>
              </w:rPr>
              <w:t>ОМСУ района</w:t>
            </w:r>
            <w:r w:rsidR="00DB4EE5" w:rsidRPr="0095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14:paraId="359FD548" w14:textId="5591934C" w:rsidR="00AB66A4" w:rsidRPr="009569B4" w:rsidRDefault="00176690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D55A7" w:rsidRPr="009569B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="00DB4EE5" w:rsidRPr="009569B4">
              <w:rPr>
                <w:rFonts w:ascii="Times New Roman" w:hAnsi="Times New Roman" w:cs="Times New Roman"/>
                <w:sz w:val="24"/>
                <w:szCs w:val="24"/>
              </w:rPr>
              <w:t>/ОМР</w:t>
            </w:r>
          </w:p>
        </w:tc>
      </w:tr>
      <w:tr w:rsidR="00C70441" w:rsidRPr="009569B4" w14:paraId="06128C36" w14:textId="77777777" w:rsidTr="00C70441">
        <w:tc>
          <w:tcPr>
            <w:tcW w:w="14560" w:type="dxa"/>
            <w:gridSpan w:val="8"/>
          </w:tcPr>
          <w:p w14:paraId="2AB47EE2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D163" w14:textId="3E9400EC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1.2. Объекты в области </w:t>
            </w:r>
            <w:r w:rsidR="00E27B0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21599E17" w14:textId="69745CD2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5" w:rsidRPr="009569B4" w14:paraId="3490DD21" w14:textId="77777777" w:rsidTr="00A676D5">
        <w:tc>
          <w:tcPr>
            <w:tcW w:w="876" w:type="dxa"/>
          </w:tcPr>
          <w:p w14:paraId="484EAFD9" w14:textId="2587F9E1" w:rsidR="003D55A7" w:rsidRPr="009569B4" w:rsidRDefault="00176690" w:rsidP="003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65" w:type="dxa"/>
          </w:tcPr>
          <w:p w14:paraId="0DBCE756" w14:textId="2A90A85C" w:rsidR="003D55A7" w:rsidRPr="009569B4" w:rsidRDefault="00E27B0F" w:rsidP="003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</w:t>
            </w:r>
          </w:p>
        </w:tc>
        <w:tc>
          <w:tcPr>
            <w:tcW w:w="1933" w:type="dxa"/>
          </w:tcPr>
          <w:p w14:paraId="23037701" w14:textId="471DB36C" w:rsidR="003D55A7" w:rsidRPr="009569B4" w:rsidRDefault="00FB5EC0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42" w:type="dxa"/>
          </w:tcPr>
          <w:p w14:paraId="56F93402" w14:textId="0330E6C9" w:rsidR="003D55A7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село Сухая Вязовка,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Школьная, 2а</w:t>
            </w:r>
          </w:p>
        </w:tc>
        <w:tc>
          <w:tcPr>
            <w:tcW w:w="1945" w:type="dxa"/>
          </w:tcPr>
          <w:p w14:paraId="314D17FB" w14:textId="6246880D" w:rsidR="003D55A7" w:rsidRPr="009569B4" w:rsidRDefault="00D14FDA" w:rsidP="008C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E27B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E27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E27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B0F" w:rsidRPr="00E27B0F">
              <w:rPr>
                <w:rFonts w:ascii="Times New Roman" w:hAnsi="Times New Roman" w:cs="Times New Roman"/>
                <w:sz w:val="24"/>
                <w:szCs w:val="24"/>
              </w:rPr>
              <w:t>зал на 300 мест</w:t>
            </w:r>
            <w:r w:rsidR="008C0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B0F" w:rsidRPr="00E2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34" w:rsidRPr="00AE6934">
              <w:rPr>
                <w:rFonts w:ascii="Times New Roman" w:hAnsi="Times New Roman" w:cs="Times New Roman"/>
                <w:sz w:val="24"/>
                <w:szCs w:val="24"/>
              </w:rPr>
              <w:t>помещения для библиотеки с читальным залом</w:t>
            </w:r>
            <w:r w:rsidR="00AE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934" w:rsidRPr="00AE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0F" w:rsidRPr="00E27B0F">
              <w:rPr>
                <w:rFonts w:ascii="Times New Roman" w:hAnsi="Times New Roman" w:cs="Times New Roman"/>
                <w:sz w:val="24"/>
                <w:szCs w:val="24"/>
              </w:rPr>
              <w:t>помещения для досуга</w:t>
            </w:r>
          </w:p>
        </w:tc>
        <w:tc>
          <w:tcPr>
            <w:tcW w:w="1531" w:type="dxa"/>
          </w:tcPr>
          <w:p w14:paraId="759DB732" w14:textId="59790F79" w:rsidR="003D55A7" w:rsidRPr="009569B4" w:rsidRDefault="00FB5EC0" w:rsidP="007E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8" w:type="dxa"/>
          </w:tcPr>
          <w:p w14:paraId="3E89F027" w14:textId="25B28626" w:rsidR="003D55A7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 муниципального района Волжский Самарской области (далее – Администрация поселения)</w:t>
            </w:r>
          </w:p>
        </w:tc>
        <w:tc>
          <w:tcPr>
            <w:tcW w:w="1300" w:type="dxa"/>
          </w:tcPr>
          <w:p w14:paraId="4CCECCBA" w14:textId="455C3B9F" w:rsidR="003D55A7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</w:tr>
      <w:tr w:rsidR="00E27B0F" w:rsidRPr="009569B4" w14:paraId="2BFAC24F" w14:textId="77777777" w:rsidTr="00A676D5">
        <w:tc>
          <w:tcPr>
            <w:tcW w:w="876" w:type="dxa"/>
          </w:tcPr>
          <w:p w14:paraId="6C57EFA9" w14:textId="0BD3F7B1" w:rsidR="00E27B0F" w:rsidRPr="009569B4" w:rsidRDefault="00E27B0F" w:rsidP="003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65" w:type="dxa"/>
          </w:tcPr>
          <w:p w14:paraId="049215BE" w14:textId="328840BB" w:rsidR="00E27B0F" w:rsidRPr="009569B4" w:rsidRDefault="00E27B0F" w:rsidP="003D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33" w:type="dxa"/>
          </w:tcPr>
          <w:p w14:paraId="7358CA80" w14:textId="0D4DEE38" w:rsidR="00E27B0F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42" w:type="dxa"/>
          </w:tcPr>
          <w:p w14:paraId="305D7E59" w14:textId="1E9D22D4" w:rsidR="00E27B0F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Советская, 8</w:t>
            </w:r>
          </w:p>
        </w:tc>
        <w:tc>
          <w:tcPr>
            <w:tcW w:w="1945" w:type="dxa"/>
          </w:tcPr>
          <w:p w14:paraId="0DC4DAE7" w14:textId="006AB2CD" w:rsidR="00E27B0F" w:rsidRPr="009569B4" w:rsidRDefault="00E27B0F" w:rsidP="00E2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196 мест со встроенной библиотекой читальным залом, помещения для досуга</w:t>
            </w:r>
          </w:p>
        </w:tc>
        <w:tc>
          <w:tcPr>
            <w:tcW w:w="1531" w:type="dxa"/>
          </w:tcPr>
          <w:p w14:paraId="540E76BB" w14:textId="4FEAC31E" w:rsidR="00E27B0F" w:rsidRPr="009569B4" w:rsidRDefault="000D4E89" w:rsidP="007E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2068" w:type="dxa"/>
          </w:tcPr>
          <w:p w14:paraId="49EDC138" w14:textId="53BDF4CD" w:rsidR="00E27B0F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00" w:type="dxa"/>
          </w:tcPr>
          <w:p w14:paraId="411A60A7" w14:textId="39654A48" w:rsidR="00E27B0F" w:rsidRPr="009569B4" w:rsidRDefault="00E27B0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</w:tr>
      <w:tr w:rsidR="00C70441" w:rsidRPr="009569B4" w14:paraId="2C211988" w14:textId="77777777" w:rsidTr="00C70441">
        <w:tc>
          <w:tcPr>
            <w:tcW w:w="14560" w:type="dxa"/>
            <w:gridSpan w:val="8"/>
          </w:tcPr>
          <w:p w14:paraId="5EC14EEC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B359" w14:textId="38FDAFD1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доступности объектов социальной инфраструктуры поселения для населения поселения </w:t>
            </w:r>
          </w:p>
          <w:p w14:paraId="5200F654" w14:textId="77777777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и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поселения</w:t>
            </w:r>
          </w:p>
          <w:p w14:paraId="5572B1F0" w14:textId="66291B16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5C" w:rsidRPr="009569B4" w14:paraId="2A54F293" w14:textId="77777777" w:rsidTr="00C70441">
        <w:tc>
          <w:tcPr>
            <w:tcW w:w="14560" w:type="dxa"/>
            <w:gridSpan w:val="8"/>
          </w:tcPr>
          <w:p w14:paraId="6A5F5E9F" w14:textId="0A9CB02B" w:rsidR="0056685C" w:rsidRPr="009569B4" w:rsidRDefault="0056685C" w:rsidP="005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. Объекты в области физической культуры и массового спорта</w:t>
            </w:r>
          </w:p>
          <w:p w14:paraId="155DABC7" w14:textId="106413FC" w:rsidR="0056685C" w:rsidRPr="009569B4" w:rsidRDefault="0056685C" w:rsidP="0056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B4" w:rsidRPr="009569B4" w14:paraId="64E7253D" w14:textId="77777777" w:rsidTr="00A676D5">
        <w:tc>
          <w:tcPr>
            <w:tcW w:w="876" w:type="dxa"/>
          </w:tcPr>
          <w:p w14:paraId="6C3C10F2" w14:textId="4560059F" w:rsidR="009569B4" w:rsidRPr="009569B4" w:rsidRDefault="009569B4" w:rsidP="005D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14:paraId="5762F29F" w14:textId="09ECFD8B" w:rsidR="009569B4" w:rsidRPr="009569B4" w:rsidRDefault="00E27B0F" w:rsidP="0095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933" w:type="dxa"/>
          </w:tcPr>
          <w:p w14:paraId="0A02AE62" w14:textId="2CDA93D3" w:rsidR="009569B4" w:rsidRPr="009569B4" w:rsidRDefault="009569B4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42" w:type="dxa"/>
          </w:tcPr>
          <w:p w14:paraId="23E8994E" w14:textId="3D3EEBAD" w:rsidR="009569B4" w:rsidRPr="009569B4" w:rsidRDefault="00E27B0F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Специалистов</w:t>
            </w:r>
          </w:p>
        </w:tc>
        <w:tc>
          <w:tcPr>
            <w:tcW w:w="1945" w:type="dxa"/>
          </w:tcPr>
          <w:p w14:paraId="2D4E058D" w14:textId="2AE49748" w:rsidR="009569B4" w:rsidRPr="009569B4" w:rsidRDefault="009569B4" w:rsidP="005D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– </w:t>
            </w:r>
            <w:r w:rsidR="00E27B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га, </w:t>
            </w:r>
            <w:r w:rsidR="005D50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поля – 10 800 </w:t>
            </w:r>
            <w:proofErr w:type="spellStart"/>
            <w:r w:rsidR="005D50B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D50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31" w:type="dxa"/>
          </w:tcPr>
          <w:p w14:paraId="2537BF40" w14:textId="347E1C0C" w:rsidR="009569B4" w:rsidRPr="009569B4" w:rsidRDefault="000D4E89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068" w:type="dxa"/>
          </w:tcPr>
          <w:p w14:paraId="66B0C999" w14:textId="36F2AECB" w:rsidR="009569B4" w:rsidRPr="009569B4" w:rsidRDefault="009569B4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00" w:type="dxa"/>
          </w:tcPr>
          <w:p w14:paraId="2732DA23" w14:textId="172867E2" w:rsidR="009569B4" w:rsidRPr="009569B4" w:rsidRDefault="009569B4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</w:tr>
    </w:tbl>
    <w:p w14:paraId="178FCCA9" w14:textId="0EEB2C5A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39E1" w14:textId="1CD44FDA" w:rsidR="00271AEC" w:rsidRPr="009569B4" w:rsidRDefault="00271AEC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________________</w:t>
      </w:r>
    </w:p>
    <w:p w14:paraId="2CA3FCF5" w14:textId="7C3647F2" w:rsidR="00C70441" w:rsidRPr="009569B4" w:rsidRDefault="00271AEC" w:rsidP="0027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69B4">
        <w:rPr>
          <w:rFonts w:ascii="Times New Roman" w:hAnsi="Times New Roman" w:cs="Times New Roman"/>
          <w:sz w:val="24"/>
          <w:szCs w:val="24"/>
        </w:rPr>
        <w:t>  Ответственные исполнители уточняются по результатам утверждения целевых программ, реализуемых за счет средств бюджетов бюджетной системы Российской Федерации.</w:t>
      </w:r>
    </w:p>
    <w:p w14:paraId="7C989D24" w14:textId="3CA883F2" w:rsidR="00C70441" w:rsidRPr="00913E63" w:rsidRDefault="00271AEC" w:rsidP="0027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9B4">
        <w:rPr>
          <w:rFonts w:ascii="Times New Roman" w:hAnsi="Times New Roman" w:cs="Times New Roman"/>
          <w:sz w:val="24"/>
          <w:szCs w:val="24"/>
        </w:rPr>
        <w:t>  </w:t>
      </w:r>
      <w:r w:rsidR="00C70441" w:rsidRPr="009569B4">
        <w:rPr>
          <w:rFonts w:ascii="Times New Roman" w:hAnsi="Times New Roman" w:cs="Times New Roman"/>
          <w:sz w:val="24"/>
          <w:szCs w:val="24"/>
        </w:rPr>
        <w:t>Значение объекта уточняется по результатам утверждения целевых программ, реализуемых за счет средств бюджетов бюджетной системы Российской Федерации</w:t>
      </w:r>
      <w:r w:rsidRPr="009569B4">
        <w:rPr>
          <w:rFonts w:ascii="Times New Roman" w:hAnsi="Times New Roman" w:cs="Times New Roman"/>
          <w:sz w:val="24"/>
          <w:szCs w:val="24"/>
        </w:rPr>
        <w:t>.</w:t>
      </w:r>
      <w:r w:rsidR="00C70441" w:rsidRPr="009569B4">
        <w:rPr>
          <w:rFonts w:ascii="Times New Roman" w:hAnsi="Times New Roman" w:cs="Times New Roman"/>
          <w:sz w:val="24"/>
          <w:szCs w:val="24"/>
        </w:rPr>
        <w:t xml:space="preserve"> ОРЗ – объект регионального значения, ОМР – объект местного значения муниципального района Волжский Самарской области, ОМП – объект местного значения </w:t>
      </w:r>
      <w:r w:rsidR="005B41E9" w:rsidRPr="009569B4">
        <w:rPr>
          <w:rFonts w:ascii="Times New Roman" w:hAnsi="Times New Roman" w:cs="Times New Roman"/>
          <w:sz w:val="24"/>
          <w:szCs w:val="24"/>
        </w:rPr>
        <w:t>поселения</w:t>
      </w:r>
      <w:r w:rsidR="00C70441" w:rsidRPr="009569B4">
        <w:rPr>
          <w:rFonts w:ascii="Times New Roman" w:hAnsi="Times New Roman" w:cs="Times New Roman"/>
          <w:sz w:val="24"/>
          <w:szCs w:val="24"/>
        </w:rPr>
        <w:t>.</w:t>
      </w:r>
    </w:p>
    <w:sectPr w:rsidR="00C70441" w:rsidRPr="00913E63" w:rsidSect="0065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06"/>
    <w:rsid w:val="000218E3"/>
    <w:rsid w:val="000948EE"/>
    <w:rsid w:val="000967F8"/>
    <w:rsid w:val="000D4E89"/>
    <w:rsid w:val="0010107E"/>
    <w:rsid w:val="00152E9D"/>
    <w:rsid w:val="001635F8"/>
    <w:rsid w:val="00176690"/>
    <w:rsid w:val="00197B9F"/>
    <w:rsid w:val="001B21EC"/>
    <w:rsid w:val="001F4ED3"/>
    <w:rsid w:val="00250285"/>
    <w:rsid w:val="00251593"/>
    <w:rsid w:val="00251D4D"/>
    <w:rsid w:val="00264537"/>
    <w:rsid w:val="00271AEC"/>
    <w:rsid w:val="00323F11"/>
    <w:rsid w:val="003371A2"/>
    <w:rsid w:val="00346DC9"/>
    <w:rsid w:val="003A545B"/>
    <w:rsid w:val="003B7F20"/>
    <w:rsid w:val="003D55A7"/>
    <w:rsid w:val="0056685C"/>
    <w:rsid w:val="00570512"/>
    <w:rsid w:val="005712BD"/>
    <w:rsid w:val="005B41E9"/>
    <w:rsid w:val="005D50BD"/>
    <w:rsid w:val="005E2D8D"/>
    <w:rsid w:val="00652762"/>
    <w:rsid w:val="0067234E"/>
    <w:rsid w:val="00725380"/>
    <w:rsid w:val="007E0237"/>
    <w:rsid w:val="00801F49"/>
    <w:rsid w:val="008608C3"/>
    <w:rsid w:val="008C09E6"/>
    <w:rsid w:val="00913E63"/>
    <w:rsid w:val="0094026F"/>
    <w:rsid w:val="009569B4"/>
    <w:rsid w:val="009C63B4"/>
    <w:rsid w:val="009D78B4"/>
    <w:rsid w:val="00A1640A"/>
    <w:rsid w:val="00A676D5"/>
    <w:rsid w:val="00AB66A4"/>
    <w:rsid w:val="00AE6934"/>
    <w:rsid w:val="00AF5F5E"/>
    <w:rsid w:val="00B36157"/>
    <w:rsid w:val="00BC21CA"/>
    <w:rsid w:val="00BF4CF7"/>
    <w:rsid w:val="00C679AD"/>
    <w:rsid w:val="00C70441"/>
    <w:rsid w:val="00CB7945"/>
    <w:rsid w:val="00CE37DA"/>
    <w:rsid w:val="00D056DD"/>
    <w:rsid w:val="00D11381"/>
    <w:rsid w:val="00D14FDA"/>
    <w:rsid w:val="00D77906"/>
    <w:rsid w:val="00DB4EE5"/>
    <w:rsid w:val="00DF238A"/>
    <w:rsid w:val="00E27B0F"/>
    <w:rsid w:val="00E5406D"/>
    <w:rsid w:val="00E74E5D"/>
    <w:rsid w:val="00E93DB7"/>
    <w:rsid w:val="00EB48B8"/>
    <w:rsid w:val="00F31B99"/>
    <w:rsid w:val="00FB5EC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29</cp:revision>
  <dcterms:created xsi:type="dcterms:W3CDTF">2021-01-10T20:48:00Z</dcterms:created>
  <dcterms:modified xsi:type="dcterms:W3CDTF">2022-02-03T07:46:00Z</dcterms:modified>
</cp:coreProperties>
</file>