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BA172" w14:textId="44308D1E" w:rsidR="00913E63" w:rsidRPr="00B36294" w:rsidRDefault="00913E63" w:rsidP="00D72580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B362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F76C6" w:rsidRPr="00B36294">
        <w:rPr>
          <w:rFonts w:ascii="Times New Roman" w:hAnsi="Times New Roman" w:cs="Times New Roman"/>
          <w:sz w:val="24"/>
          <w:szCs w:val="24"/>
        </w:rPr>
        <w:t>2</w:t>
      </w:r>
    </w:p>
    <w:p w14:paraId="66ED369A" w14:textId="77777777" w:rsidR="00913E63" w:rsidRPr="00B36294" w:rsidRDefault="00913E63" w:rsidP="00D72580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B36294">
        <w:rPr>
          <w:rFonts w:ascii="Times New Roman" w:hAnsi="Times New Roman" w:cs="Times New Roman"/>
          <w:sz w:val="24"/>
          <w:szCs w:val="24"/>
        </w:rPr>
        <w:t>к Программе комплексного развития</w:t>
      </w:r>
    </w:p>
    <w:p w14:paraId="3554A7E2" w14:textId="3BB00497" w:rsidR="00913E63" w:rsidRPr="00B36294" w:rsidRDefault="00F4465F" w:rsidP="00D72580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транспортной</w:t>
      </w:r>
      <w:r w:rsidR="00913E63" w:rsidRPr="00B36294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</w:p>
    <w:p w14:paraId="0BB95F33" w14:textId="34A5696F" w:rsidR="00913E63" w:rsidRPr="00B36294" w:rsidRDefault="000F509B" w:rsidP="00D72580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B36294">
        <w:rPr>
          <w:rFonts w:ascii="Times New Roman" w:hAnsi="Times New Roman" w:cs="Times New Roman"/>
          <w:sz w:val="24"/>
          <w:szCs w:val="24"/>
        </w:rPr>
        <w:t>сельского</w:t>
      </w:r>
      <w:r w:rsidR="00913E63" w:rsidRPr="00B3629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30135">
        <w:rPr>
          <w:rFonts w:ascii="Times New Roman" w:hAnsi="Times New Roman" w:cs="Times New Roman"/>
          <w:sz w:val="24"/>
          <w:szCs w:val="24"/>
        </w:rPr>
        <w:t>Сухая Вязовка</w:t>
      </w:r>
    </w:p>
    <w:p w14:paraId="6185CFB0" w14:textId="77777777" w:rsidR="00913E63" w:rsidRPr="00B36294" w:rsidRDefault="00913E63" w:rsidP="00D72580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B36294"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14:paraId="657D7A90" w14:textId="67D2BD32" w:rsidR="00913E63" w:rsidRPr="00B36294" w:rsidRDefault="00913E63" w:rsidP="00D72580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B36294">
        <w:rPr>
          <w:rFonts w:ascii="Times New Roman" w:hAnsi="Times New Roman" w:cs="Times New Roman"/>
          <w:sz w:val="24"/>
          <w:szCs w:val="24"/>
        </w:rPr>
        <w:t xml:space="preserve">Самарской области на </w:t>
      </w:r>
      <w:r w:rsidR="00D72580">
        <w:rPr>
          <w:rFonts w:ascii="Times New Roman" w:hAnsi="Times New Roman" w:cs="Times New Roman"/>
          <w:sz w:val="24"/>
          <w:szCs w:val="24"/>
        </w:rPr>
        <w:t>период до 2033 года</w:t>
      </w:r>
    </w:p>
    <w:p w14:paraId="19D3C82C" w14:textId="77777777" w:rsidR="00913E63" w:rsidRPr="00B36294" w:rsidRDefault="00913E63" w:rsidP="0091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2FC00" w14:textId="77777777" w:rsidR="00913E63" w:rsidRPr="00B36294" w:rsidRDefault="00913E63" w:rsidP="0091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171A0" w14:textId="77777777" w:rsidR="00670EC4" w:rsidRPr="00B36294" w:rsidRDefault="00E6261C" w:rsidP="00A6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294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</w:t>
      </w:r>
      <w:r w:rsidR="00913E63" w:rsidRPr="00B36294">
        <w:rPr>
          <w:rFonts w:ascii="Times New Roman" w:hAnsi="Times New Roman" w:cs="Times New Roman"/>
          <w:sz w:val="28"/>
          <w:szCs w:val="28"/>
        </w:rPr>
        <w:t xml:space="preserve"> мероприятий (инвестиционных проектов) </w:t>
      </w:r>
    </w:p>
    <w:p w14:paraId="5A78FA0E" w14:textId="1FEBED01" w:rsidR="00913E63" w:rsidRPr="00B36294" w:rsidRDefault="00670EC4" w:rsidP="00A6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294">
        <w:rPr>
          <w:rFonts w:ascii="Times New Roman" w:hAnsi="Times New Roman" w:cs="Times New Roman"/>
          <w:sz w:val="28"/>
          <w:szCs w:val="28"/>
        </w:rPr>
        <w:t xml:space="preserve">по проектированию, строительству и реконструкции объектов </w:t>
      </w:r>
      <w:r w:rsidR="00F4465F">
        <w:rPr>
          <w:rFonts w:ascii="Times New Roman" w:hAnsi="Times New Roman" w:cs="Times New Roman"/>
          <w:sz w:val="28"/>
          <w:szCs w:val="28"/>
        </w:rPr>
        <w:t>транспортной</w:t>
      </w:r>
      <w:r w:rsidRPr="00B36294">
        <w:rPr>
          <w:rFonts w:ascii="Times New Roman" w:hAnsi="Times New Roman" w:cs="Times New Roman"/>
          <w:sz w:val="28"/>
          <w:szCs w:val="28"/>
        </w:rPr>
        <w:t xml:space="preserve"> инфраструктуры поселения</w:t>
      </w:r>
      <w:r w:rsidR="00A676D5" w:rsidRPr="00B36294">
        <w:rPr>
          <w:rFonts w:ascii="Times New Roman" w:hAnsi="Times New Roman" w:cs="Times New Roman"/>
          <w:sz w:val="28"/>
          <w:szCs w:val="28"/>
        </w:rPr>
        <w:br/>
      </w:r>
      <w:r w:rsidR="00913E63" w:rsidRPr="00B36294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</w:t>
      </w:r>
      <w:r w:rsidR="00F4465F">
        <w:rPr>
          <w:rFonts w:ascii="Times New Roman" w:hAnsi="Times New Roman" w:cs="Times New Roman"/>
          <w:sz w:val="28"/>
          <w:szCs w:val="28"/>
        </w:rPr>
        <w:t>транспортной</w:t>
      </w:r>
      <w:r w:rsidR="00913E63" w:rsidRPr="00B36294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A676D5" w:rsidRPr="00B36294">
        <w:rPr>
          <w:rFonts w:ascii="Times New Roman" w:hAnsi="Times New Roman" w:cs="Times New Roman"/>
          <w:sz w:val="28"/>
          <w:szCs w:val="28"/>
        </w:rPr>
        <w:t xml:space="preserve"> </w:t>
      </w:r>
      <w:r w:rsidR="000F509B" w:rsidRPr="00B36294">
        <w:rPr>
          <w:rFonts w:ascii="Times New Roman" w:hAnsi="Times New Roman" w:cs="Times New Roman"/>
          <w:sz w:val="28"/>
          <w:szCs w:val="28"/>
        </w:rPr>
        <w:t>сельского</w:t>
      </w:r>
      <w:r w:rsidR="00913E63" w:rsidRPr="00B3629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30135">
        <w:rPr>
          <w:rFonts w:ascii="Times New Roman" w:hAnsi="Times New Roman" w:cs="Times New Roman"/>
          <w:sz w:val="28"/>
          <w:szCs w:val="28"/>
        </w:rPr>
        <w:t>Сухая Вязовка</w:t>
      </w:r>
      <w:r w:rsidR="00913E63" w:rsidRPr="00B36294">
        <w:rPr>
          <w:rFonts w:ascii="Times New Roman" w:hAnsi="Times New Roman" w:cs="Times New Roman"/>
          <w:sz w:val="28"/>
          <w:szCs w:val="28"/>
        </w:rPr>
        <w:t xml:space="preserve"> </w:t>
      </w:r>
      <w:r w:rsidR="00A676D5" w:rsidRPr="00B36294">
        <w:rPr>
          <w:rFonts w:ascii="Times New Roman" w:hAnsi="Times New Roman" w:cs="Times New Roman"/>
          <w:sz w:val="28"/>
          <w:szCs w:val="28"/>
        </w:rPr>
        <w:br/>
      </w:r>
      <w:r w:rsidR="00913E63" w:rsidRPr="00B36294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на </w:t>
      </w:r>
      <w:r w:rsidR="00855FE8">
        <w:rPr>
          <w:rFonts w:ascii="Times New Roman" w:hAnsi="Times New Roman" w:cs="Times New Roman"/>
          <w:sz w:val="28"/>
          <w:szCs w:val="28"/>
        </w:rPr>
        <w:t>период до 2033 года</w:t>
      </w:r>
      <w:r w:rsidR="00913E63" w:rsidRPr="00B362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3FB9A" w14:textId="0BC1741A" w:rsidR="00251593" w:rsidRPr="00B36294" w:rsidRDefault="00251593" w:rsidP="0091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565"/>
        <w:gridCol w:w="1933"/>
        <w:gridCol w:w="2342"/>
        <w:gridCol w:w="1945"/>
        <w:gridCol w:w="1531"/>
        <w:gridCol w:w="1703"/>
        <w:gridCol w:w="1665"/>
      </w:tblGrid>
      <w:tr w:rsidR="00250285" w:rsidRPr="00B36294" w14:paraId="1EFBA6DF" w14:textId="77777777" w:rsidTr="00B36294">
        <w:trPr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E818" w14:textId="2D8EDF58" w:rsidR="00652762" w:rsidRPr="00B36294" w:rsidRDefault="00652762" w:rsidP="0025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6261C" w:rsidRPr="00B36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BFBA" w14:textId="7129C2FF" w:rsidR="00652762" w:rsidRPr="00B36294" w:rsidRDefault="00652762" w:rsidP="0025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28B2" w14:textId="3C693D95" w:rsidR="00652762" w:rsidRPr="00B36294" w:rsidRDefault="00652762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1F4ED3" w:rsidRPr="00B3629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249B" w14:textId="390F9AA7" w:rsidR="00652762" w:rsidRPr="00B36294" w:rsidRDefault="00652762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="00A676D5" w:rsidRPr="00B36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76D5" w:rsidRPr="00B36294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3689" w14:textId="78EDC956" w:rsidR="00652762" w:rsidRPr="00B36294" w:rsidRDefault="00652762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параметры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F2A5" w14:textId="5CDCB08E" w:rsidR="00652762" w:rsidRPr="00997344" w:rsidRDefault="00652762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4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A676D5" w:rsidRPr="00997344">
              <w:rPr>
                <w:rFonts w:ascii="Times New Roman" w:hAnsi="Times New Roman" w:cs="Times New Roman"/>
                <w:sz w:val="24"/>
                <w:szCs w:val="24"/>
              </w:rPr>
              <w:t>, годы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8BB8" w14:textId="2D55C943" w:rsidR="00652762" w:rsidRPr="00B36294" w:rsidRDefault="00E6261C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>Укрупненная оценка инвестиций, тыс. ру</w:t>
            </w:r>
            <w:r w:rsidR="00412F33" w:rsidRPr="00B36294"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DB45" w14:textId="449D6629" w:rsidR="00652762" w:rsidRPr="00B36294" w:rsidRDefault="00E6261C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  <w:r w:rsidR="00A7371B" w:rsidRPr="00B362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6261C" w:rsidRPr="00B36294" w14:paraId="69EE7DAB" w14:textId="77777777" w:rsidTr="00B36294">
        <w:tc>
          <w:tcPr>
            <w:tcW w:w="1456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451B53C" w14:textId="77777777" w:rsidR="00412F33" w:rsidRPr="00997344" w:rsidRDefault="00412F33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91231" w14:textId="474938A1" w:rsidR="00E6261C" w:rsidRPr="00997344" w:rsidRDefault="00E6261C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44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 w:rsidR="00F4465F" w:rsidRPr="00667F8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безопасности, качества и эффективности транспортного обслуживания на территории поселения, развитие транспортной инфраструктуры, сбалансированное с градостроительной деятельностью в поселении</w:t>
            </w:r>
          </w:p>
          <w:p w14:paraId="164ED92E" w14:textId="4B3A298E" w:rsidR="00412F33" w:rsidRPr="00997344" w:rsidRDefault="00412F33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1C" w:rsidRPr="00B36294" w14:paraId="4C4948F1" w14:textId="77777777" w:rsidTr="00B36294">
        <w:tc>
          <w:tcPr>
            <w:tcW w:w="14560" w:type="dxa"/>
            <w:gridSpan w:val="8"/>
            <w:shd w:val="clear" w:color="auto" w:fill="auto"/>
          </w:tcPr>
          <w:p w14:paraId="3BFB024A" w14:textId="5857891F" w:rsidR="00E6261C" w:rsidRPr="00997344" w:rsidRDefault="00F4465F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667F8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7F86">
              <w:rPr>
                <w:rFonts w:ascii="Times New Roman" w:hAnsi="Times New Roman" w:cs="Times New Roman"/>
                <w:sz w:val="24"/>
                <w:szCs w:val="24"/>
              </w:rPr>
              <w:t>,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7F86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7F8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ости), на территории поселения; </w:t>
            </w:r>
            <w:r w:rsidRPr="00667F8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проектирования поселения; </w:t>
            </w:r>
            <w:r w:rsidRPr="00667F8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(далее - транспортный спрос); </w:t>
            </w:r>
            <w:r w:rsidRPr="00667F8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инфраструктуры, сбалансированное с градостроител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деятельностью в поселении; </w:t>
            </w:r>
            <w:r w:rsidRPr="00667F8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транспортным спросом; </w:t>
            </w:r>
            <w:r w:rsidRPr="00667F8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пешеходного и велосипедного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вижения населения; </w:t>
            </w:r>
            <w:r w:rsidRPr="00667F8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функционирования действующей транспортной инфраструктуры</w:t>
            </w:r>
          </w:p>
          <w:p w14:paraId="19722D87" w14:textId="211BA0F8" w:rsidR="00412F33" w:rsidRPr="00997344" w:rsidRDefault="00412F33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F" w:rsidRPr="00B36294" w14:paraId="4FC5FCE7" w14:textId="77777777" w:rsidTr="00B36294">
        <w:tc>
          <w:tcPr>
            <w:tcW w:w="876" w:type="dxa"/>
            <w:shd w:val="clear" w:color="auto" w:fill="auto"/>
          </w:tcPr>
          <w:p w14:paraId="154B140A" w14:textId="2910047E" w:rsidR="00F4465F" w:rsidRPr="00B36294" w:rsidRDefault="00F4465F" w:rsidP="00F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vMerge w:val="restart"/>
            <w:shd w:val="clear" w:color="auto" w:fill="auto"/>
          </w:tcPr>
          <w:p w14:paraId="7C4C7CA6" w14:textId="06F4D72C" w:rsidR="00F4465F" w:rsidRPr="00B36294" w:rsidRDefault="00F4465F" w:rsidP="00F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D4">
              <w:rPr>
                <w:rFonts w:ascii="Times New Roman" w:hAnsi="Times New Roman" w:cs="Times New Roman"/>
                <w:sz w:val="24"/>
                <w:szCs w:val="24"/>
              </w:rPr>
              <w:t xml:space="preserve">Улицы и автомобильные </w:t>
            </w:r>
            <w:r w:rsidRPr="00C6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местного значения</w:t>
            </w:r>
          </w:p>
        </w:tc>
        <w:tc>
          <w:tcPr>
            <w:tcW w:w="1933" w:type="dxa"/>
            <w:vMerge w:val="restart"/>
            <w:shd w:val="clear" w:color="auto" w:fill="auto"/>
          </w:tcPr>
          <w:p w14:paraId="1D56F547" w14:textId="79EF63D6" w:rsidR="00F4465F" w:rsidRPr="00B36294" w:rsidRDefault="00F4465F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</w:t>
            </w:r>
          </w:p>
        </w:tc>
        <w:tc>
          <w:tcPr>
            <w:tcW w:w="2342" w:type="dxa"/>
            <w:vMerge w:val="restart"/>
            <w:shd w:val="clear" w:color="auto" w:fill="auto"/>
          </w:tcPr>
          <w:p w14:paraId="2C0C59C5" w14:textId="6FD5F310" w:rsidR="00F4465F" w:rsidRPr="00B36294" w:rsidRDefault="00F4465F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D4">
              <w:rPr>
                <w:rFonts w:ascii="Times New Roman" w:hAnsi="Times New Roman" w:cs="Times New Roman"/>
                <w:sz w:val="24"/>
                <w:szCs w:val="24"/>
              </w:rPr>
              <w:t>село Сухая Вязовка, существующая застройка</w:t>
            </w:r>
          </w:p>
        </w:tc>
        <w:tc>
          <w:tcPr>
            <w:tcW w:w="1945" w:type="dxa"/>
            <w:vMerge w:val="restart"/>
            <w:shd w:val="clear" w:color="auto" w:fill="auto"/>
          </w:tcPr>
          <w:p w14:paraId="70DC9E26" w14:textId="7DDAA36C" w:rsidR="00F4465F" w:rsidRPr="00B36294" w:rsidRDefault="00F4465F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– 17,6 км</w:t>
            </w:r>
          </w:p>
        </w:tc>
        <w:tc>
          <w:tcPr>
            <w:tcW w:w="1531" w:type="dxa"/>
            <w:shd w:val="clear" w:color="auto" w:fill="auto"/>
          </w:tcPr>
          <w:p w14:paraId="5AAC11DD" w14:textId="7F1F35D2" w:rsidR="00F4465F" w:rsidRPr="00997344" w:rsidRDefault="00F4465F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3" w:type="dxa"/>
            <w:shd w:val="clear" w:color="auto" w:fill="auto"/>
          </w:tcPr>
          <w:p w14:paraId="16362115" w14:textId="60BA2097" w:rsidR="00F4465F" w:rsidRPr="00B36294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29 300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359FD548" w14:textId="3D7027C1" w:rsidR="00F4465F" w:rsidRPr="00B36294" w:rsidRDefault="00F4465F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МБ, субсидии ФБ/ОБ</w:t>
            </w:r>
          </w:p>
        </w:tc>
      </w:tr>
      <w:tr w:rsidR="00695EB6" w:rsidRPr="00B36294" w14:paraId="6C19CAFD" w14:textId="77777777" w:rsidTr="00B36294">
        <w:tc>
          <w:tcPr>
            <w:tcW w:w="876" w:type="dxa"/>
            <w:shd w:val="clear" w:color="auto" w:fill="auto"/>
          </w:tcPr>
          <w:p w14:paraId="2D964F55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14:paraId="7A6E4D50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7498E34E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14:paraId="2855213F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64E935BE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61BF9B47" w14:textId="6B60C541" w:rsidR="00695EB6" w:rsidRPr="0099734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3" w:type="dxa"/>
            <w:shd w:val="clear" w:color="auto" w:fill="auto"/>
          </w:tcPr>
          <w:p w14:paraId="0EB4EA28" w14:textId="1EA8C4DD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A8">
              <w:rPr>
                <w:rFonts w:ascii="Times New Roman" w:hAnsi="Times New Roman" w:cs="Times New Roman"/>
                <w:sz w:val="24"/>
                <w:szCs w:val="24"/>
              </w:rPr>
              <w:t>29 300</w:t>
            </w:r>
          </w:p>
        </w:tc>
        <w:tc>
          <w:tcPr>
            <w:tcW w:w="1665" w:type="dxa"/>
            <w:vMerge/>
            <w:shd w:val="clear" w:color="auto" w:fill="auto"/>
          </w:tcPr>
          <w:p w14:paraId="4D87C192" w14:textId="7777777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B6" w:rsidRPr="00B36294" w14:paraId="12C9003C" w14:textId="77777777" w:rsidTr="00B36294">
        <w:tc>
          <w:tcPr>
            <w:tcW w:w="876" w:type="dxa"/>
            <w:shd w:val="clear" w:color="auto" w:fill="auto"/>
          </w:tcPr>
          <w:p w14:paraId="41515FAE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14:paraId="69D07C56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7E3EDF2E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14:paraId="4D04F626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5263F52F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5FC1DCB2" w14:textId="7A7C3423" w:rsidR="00695EB6" w:rsidRPr="0099734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3" w:type="dxa"/>
            <w:shd w:val="clear" w:color="auto" w:fill="auto"/>
          </w:tcPr>
          <w:p w14:paraId="2B3C8397" w14:textId="4B951BA4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A8">
              <w:rPr>
                <w:rFonts w:ascii="Times New Roman" w:hAnsi="Times New Roman" w:cs="Times New Roman"/>
                <w:sz w:val="24"/>
                <w:szCs w:val="24"/>
              </w:rPr>
              <w:t>29 300</w:t>
            </w:r>
          </w:p>
        </w:tc>
        <w:tc>
          <w:tcPr>
            <w:tcW w:w="1665" w:type="dxa"/>
            <w:vMerge/>
            <w:shd w:val="clear" w:color="auto" w:fill="auto"/>
          </w:tcPr>
          <w:p w14:paraId="4B90F30C" w14:textId="7777777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B6" w:rsidRPr="00B36294" w14:paraId="060F9F35" w14:textId="77777777" w:rsidTr="00B36294">
        <w:tc>
          <w:tcPr>
            <w:tcW w:w="876" w:type="dxa"/>
            <w:shd w:val="clear" w:color="auto" w:fill="auto"/>
          </w:tcPr>
          <w:p w14:paraId="3E4F64B7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14:paraId="06D787BE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157F2D89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14:paraId="4B02AC5F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409B9CEA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2CDFA622" w14:textId="09E927B7" w:rsidR="00695EB6" w:rsidRPr="0099734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3" w:type="dxa"/>
            <w:shd w:val="clear" w:color="auto" w:fill="auto"/>
          </w:tcPr>
          <w:p w14:paraId="1AF53A20" w14:textId="325235C0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A8">
              <w:rPr>
                <w:rFonts w:ascii="Times New Roman" w:hAnsi="Times New Roman" w:cs="Times New Roman"/>
                <w:sz w:val="24"/>
                <w:szCs w:val="24"/>
              </w:rPr>
              <w:t>29 300</w:t>
            </w:r>
          </w:p>
        </w:tc>
        <w:tc>
          <w:tcPr>
            <w:tcW w:w="1665" w:type="dxa"/>
            <w:vMerge/>
            <w:shd w:val="clear" w:color="auto" w:fill="auto"/>
          </w:tcPr>
          <w:p w14:paraId="4CC393F3" w14:textId="7777777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B6" w:rsidRPr="00B36294" w14:paraId="1791A8CA" w14:textId="77777777" w:rsidTr="00B36294">
        <w:tc>
          <w:tcPr>
            <w:tcW w:w="876" w:type="dxa"/>
            <w:shd w:val="clear" w:color="auto" w:fill="auto"/>
          </w:tcPr>
          <w:p w14:paraId="0A8C1F71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14:paraId="3C9EE84D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374298EE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14:paraId="10F1BCD4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24E5C6BE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1E062391" w14:textId="50A55AD7" w:rsidR="00695EB6" w:rsidRPr="0099734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3" w:type="dxa"/>
            <w:shd w:val="clear" w:color="auto" w:fill="auto"/>
          </w:tcPr>
          <w:p w14:paraId="6C8F4285" w14:textId="16E4D20E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A8">
              <w:rPr>
                <w:rFonts w:ascii="Times New Roman" w:hAnsi="Times New Roman" w:cs="Times New Roman"/>
                <w:sz w:val="24"/>
                <w:szCs w:val="24"/>
              </w:rPr>
              <w:t>29 300</w:t>
            </w:r>
          </w:p>
        </w:tc>
        <w:tc>
          <w:tcPr>
            <w:tcW w:w="1665" w:type="dxa"/>
            <w:vMerge/>
            <w:shd w:val="clear" w:color="auto" w:fill="auto"/>
          </w:tcPr>
          <w:p w14:paraId="4EF7E825" w14:textId="7777777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B6" w:rsidRPr="00B36294" w14:paraId="221E1E51" w14:textId="77777777" w:rsidTr="00B36294">
        <w:tc>
          <w:tcPr>
            <w:tcW w:w="876" w:type="dxa"/>
            <w:shd w:val="clear" w:color="auto" w:fill="auto"/>
          </w:tcPr>
          <w:p w14:paraId="76ACE88D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14:paraId="62626933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746AACA8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14:paraId="3B6E8EC9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1B688246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135A7553" w14:textId="729ACF42" w:rsidR="00695EB6" w:rsidRPr="0099734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3" w:type="dxa"/>
            <w:shd w:val="clear" w:color="auto" w:fill="auto"/>
          </w:tcPr>
          <w:p w14:paraId="1053A5FB" w14:textId="635B2B9D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A8">
              <w:rPr>
                <w:rFonts w:ascii="Times New Roman" w:hAnsi="Times New Roman" w:cs="Times New Roman"/>
                <w:sz w:val="24"/>
                <w:szCs w:val="24"/>
              </w:rPr>
              <w:t>29 300</w:t>
            </w:r>
          </w:p>
        </w:tc>
        <w:tc>
          <w:tcPr>
            <w:tcW w:w="1665" w:type="dxa"/>
            <w:vMerge/>
            <w:shd w:val="clear" w:color="auto" w:fill="auto"/>
          </w:tcPr>
          <w:p w14:paraId="741343D4" w14:textId="7777777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B6" w:rsidRPr="00B36294" w14:paraId="16F145FD" w14:textId="77777777" w:rsidTr="00B36294">
        <w:tc>
          <w:tcPr>
            <w:tcW w:w="876" w:type="dxa"/>
            <w:shd w:val="clear" w:color="auto" w:fill="auto"/>
          </w:tcPr>
          <w:p w14:paraId="43A971D0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14:paraId="56801C37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0BC75A27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14:paraId="79DA3A6B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44001A2D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52F8FB33" w14:textId="3A462EE6" w:rsidR="00695EB6" w:rsidRPr="0099734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703" w:type="dxa"/>
            <w:shd w:val="clear" w:color="auto" w:fill="auto"/>
          </w:tcPr>
          <w:p w14:paraId="34C9BEFA" w14:textId="3BA51FA5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A8">
              <w:rPr>
                <w:rFonts w:ascii="Times New Roman" w:hAnsi="Times New Roman" w:cs="Times New Roman"/>
                <w:sz w:val="24"/>
                <w:szCs w:val="24"/>
              </w:rPr>
              <w:t>29 300</w:t>
            </w:r>
          </w:p>
        </w:tc>
        <w:tc>
          <w:tcPr>
            <w:tcW w:w="1665" w:type="dxa"/>
            <w:vMerge/>
            <w:shd w:val="clear" w:color="auto" w:fill="auto"/>
          </w:tcPr>
          <w:p w14:paraId="3AB0426E" w14:textId="7777777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B6" w:rsidRPr="00B36294" w14:paraId="343E79AC" w14:textId="77777777" w:rsidTr="00B36294">
        <w:tc>
          <w:tcPr>
            <w:tcW w:w="876" w:type="dxa"/>
            <w:shd w:val="clear" w:color="auto" w:fill="auto"/>
          </w:tcPr>
          <w:p w14:paraId="620A36CE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14:paraId="3CE55AA6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45D355AA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14:paraId="578A3FE9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6DC2AFB9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60DC437E" w14:textId="4FD5F28C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703" w:type="dxa"/>
            <w:shd w:val="clear" w:color="auto" w:fill="auto"/>
          </w:tcPr>
          <w:p w14:paraId="7D161934" w14:textId="48BBCF36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A8">
              <w:rPr>
                <w:rFonts w:ascii="Times New Roman" w:hAnsi="Times New Roman" w:cs="Times New Roman"/>
                <w:sz w:val="24"/>
                <w:szCs w:val="24"/>
              </w:rPr>
              <w:t>29 300</w:t>
            </w:r>
          </w:p>
        </w:tc>
        <w:tc>
          <w:tcPr>
            <w:tcW w:w="1665" w:type="dxa"/>
            <w:vMerge/>
            <w:shd w:val="clear" w:color="auto" w:fill="auto"/>
          </w:tcPr>
          <w:p w14:paraId="53D1D753" w14:textId="7777777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B6" w:rsidRPr="00B36294" w14:paraId="6EC7F218" w14:textId="77777777" w:rsidTr="00B36294">
        <w:tc>
          <w:tcPr>
            <w:tcW w:w="876" w:type="dxa"/>
            <w:shd w:val="clear" w:color="auto" w:fill="auto"/>
          </w:tcPr>
          <w:p w14:paraId="0F878865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14:paraId="5D885565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5240E133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14:paraId="1E0C55BE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5A42294C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37372931" w14:textId="5DC6CE95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703" w:type="dxa"/>
            <w:shd w:val="clear" w:color="auto" w:fill="auto"/>
          </w:tcPr>
          <w:p w14:paraId="5A341BCF" w14:textId="68093563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A8">
              <w:rPr>
                <w:rFonts w:ascii="Times New Roman" w:hAnsi="Times New Roman" w:cs="Times New Roman"/>
                <w:sz w:val="24"/>
                <w:szCs w:val="24"/>
              </w:rPr>
              <w:t>29 300</w:t>
            </w:r>
          </w:p>
        </w:tc>
        <w:tc>
          <w:tcPr>
            <w:tcW w:w="1665" w:type="dxa"/>
            <w:vMerge/>
            <w:shd w:val="clear" w:color="auto" w:fill="auto"/>
          </w:tcPr>
          <w:p w14:paraId="1C1BBA54" w14:textId="7777777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B6" w:rsidRPr="00B36294" w14:paraId="5CEC0A33" w14:textId="77777777" w:rsidTr="00B36294">
        <w:tc>
          <w:tcPr>
            <w:tcW w:w="876" w:type="dxa"/>
            <w:shd w:val="clear" w:color="auto" w:fill="auto"/>
          </w:tcPr>
          <w:p w14:paraId="0E15DCDF" w14:textId="20F65113" w:rsidR="00695EB6" w:rsidRPr="00B36294" w:rsidRDefault="00695EB6" w:rsidP="00F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vMerge w:val="restart"/>
            <w:shd w:val="clear" w:color="auto" w:fill="auto"/>
          </w:tcPr>
          <w:p w14:paraId="77C7169F" w14:textId="24910C30" w:rsidR="00695EB6" w:rsidRPr="00B36294" w:rsidRDefault="00695EB6" w:rsidP="00F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D4">
              <w:rPr>
                <w:rFonts w:ascii="Times New Roman" w:hAnsi="Times New Roman" w:cs="Times New Roman"/>
                <w:sz w:val="24"/>
                <w:szCs w:val="24"/>
              </w:rPr>
              <w:t>Улицы и автомобильные дороги местного значения</w:t>
            </w:r>
          </w:p>
        </w:tc>
        <w:tc>
          <w:tcPr>
            <w:tcW w:w="1933" w:type="dxa"/>
            <w:vMerge w:val="restart"/>
            <w:shd w:val="clear" w:color="auto" w:fill="auto"/>
          </w:tcPr>
          <w:p w14:paraId="2BBBDA22" w14:textId="6B8D4F72" w:rsidR="00695EB6" w:rsidRPr="00B36294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342" w:type="dxa"/>
            <w:shd w:val="clear" w:color="auto" w:fill="auto"/>
          </w:tcPr>
          <w:p w14:paraId="60AC144E" w14:textId="272DC998" w:rsidR="00695EB6" w:rsidRPr="00B36294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Березовый Гай. ул. Зеленая</w:t>
            </w:r>
          </w:p>
        </w:tc>
        <w:tc>
          <w:tcPr>
            <w:tcW w:w="1945" w:type="dxa"/>
            <w:shd w:val="clear" w:color="auto" w:fill="auto"/>
          </w:tcPr>
          <w:p w14:paraId="4493D8E4" w14:textId="229B8564" w:rsidR="00695EB6" w:rsidRPr="00B36294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– 1,0</w:t>
            </w:r>
          </w:p>
        </w:tc>
        <w:tc>
          <w:tcPr>
            <w:tcW w:w="1531" w:type="dxa"/>
            <w:shd w:val="clear" w:color="auto" w:fill="auto"/>
          </w:tcPr>
          <w:p w14:paraId="76F47386" w14:textId="43591782" w:rsidR="00695EB6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3" w:type="dxa"/>
            <w:shd w:val="clear" w:color="auto" w:fill="auto"/>
          </w:tcPr>
          <w:p w14:paraId="1B00CD93" w14:textId="445210F3" w:rsidR="00695EB6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08DB377A" w14:textId="3D553DBA" w:rsidR="00695EB6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МБ, субсидии ФБ/ОБ</w:t>
            </w:r>
          </w:p>
        </w:tc>
      </w:tr>
      <w:tr w:rsidR="00695EB6" w:rsidRPr="00B36294" w14:paraId="1023BB01" w14:textId="77777777" w:rsidTr="00B36294">
        <w:tc>
          <w:tcPr>
            <w:tcW w:w="876" w:type="dxa"/>
            <w:shd w:val="clear" w:color="auto" w:fill="auto"/>
          </w:tcPr>
          <w:p w14:paraId="655E8894" w14:textId="77777777" w:rsidR="00695EB6" w:rsidRPr="00B36294" w:rsidRDefault="00695EB6" w:rsidP="00F4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14:paraId="76AA7452" w14:textId="77777777" w:rsidR="00695EB6" w:rsidRPr="00B36294" w:rsidRDefault="00695EB6" w:rsidP="00F4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043D76D6" w14:textId="77777777" w:rsidR="00695EB6" w:rsidRPr="00B36294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4504ABC3" w14:textId="4BE7A952" w:rsidR="00695EB6" w:rsidRPr="00B36294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Березовый Гай, южнее ул. Специалистов</w:t>
            </w:r>
          </w:p>
        </w:tc>
        <w:tc>
          <w:tcPr>
            <w:tcW w:w="1945" w:type="dxa"/>
            <w:shd w:val="clear" w:color="auto" w:fill="auto"/>
          </w:tcPr>
          <w:p w14:paraId="5F3E1E45" w14:textId="1157997D" w:rsidR="00695EB6" w:rsidRPr="00B36294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– 0,7</w:t>
            </w:r>
          </w:p>
        </w:tc>
        <w:tc>
          <w:tcPr>
            <w:tcW w:w="1531" w:type="dxa"/>
            <w:shd w:val="clear" w:color="auto" w:fill="auto"/>
          </w:tcPr>
          <w:p w14:paraId="6D1C3360" w14:textId="68A81D0F" w:rsidR="00695EB6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3" w:type="dxa"/>
            <w:shd w:val="clear" w:color="auto" w:fill="auto"/>
          </w:tcPr>
          <w:p w14:paraId="6DEBE2CF" w14:textId="1B610908" w:rsidR="00695EB6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7 700</w:t>
            </w:r>
          </w:p>
        </w:tc>
        <w:tc>
          <w:tcPr>
            <w:tcW w:w="1665" w:type="dxa"/>
            <w:vMerge/>
            <w:shd w:val="clear" w:color="auto" w:fill="auto"/>
          </w:tcPr>
          <w:p w14:paraId="0D68FFA3" w14:textId="77777777" w:rsidR="00695EB6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B6" w:rsidRPr="00B36294" w14:paraId="794B10F1" w14:textId="77777777" w:rsidTr="00B36294">
        <w:tc>
          <w:tcPr>
            <w:tcW w:w="876" w:type="dxa"/>
            <w:shd w:val="clear" w:color="auto" w:fill="auto"/>
          </w:tcPr>
          <w:p w14:paraId="400EFA32" w14:textId="77777777" w:rsidR="00695EB6" w:rsidRPr="00B36294" w:rsidRDefault="00695EB6" w:rsidP="00F4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14:paraId="19A11FD1" w14:textId="77777777" w:rsidR="00695EB6" w:rsidRPr="00B36294" w:rsidRDefault="00695EB6" w:rsidP="00F4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554E4B9F" w14:textId="77777777" w:rsidR="00695EB6" w:rsidRPr="00B36294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37B80388" w14:textId="146FC1B0" w:rsidR="00695EB6" w:rsidRPr="00B36294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Березовый Гай, ул. Микрорайон</w:t>
            </w:r>
          </w:p>
        </w:tc>
        <w:tc>
          <w:tcPr>
            <w:tcW w:w="1945" w:type="dxa"/>
            <w:shd w:val="clear" w:color="auto" w:fill="auto"/>
          </w:tcPr>
          <w:p w14:paraId="296C3A0C" w14:textId="1E662C5F" w:rsidR="00695EB6" w:rsidRPr="00B36294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– 0,4</w:t>
            </w:r>
          </w:p>
        </w:tc>
        <w:tc>
          <w:tcPr>
            <w:tcW w:w="1531" w:type="dxa"/>
            <w:shd w:val="clear" w:color="auto" w:fill="auto"/>
          </w:tcPr>
          <w:p w14:paraId="37FB9655" w14:textId="50C0EB2A" w:rsidR="00695EB6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3" w:type="dxa"/>
            <w:shd w:val="clear" w:color="auto" w:fill="auto"/>
          </w:tcPr>
          <w:p w14:paraId="49C308A7" w14:textId="74A427B5" w:rsidR="00695EB6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4 400</w:t>
            </w:r>
          </w:p>
        </w:tc>
        <w:tc>
          <w:tcPr>
            <w:tcW w:w="1665" w:type="dxa"/>
            <w:vMerge/>
            <w:shd w:val="clear" w:color="auto" w:fill="auto"/>
          </w:tcPr>
          <w:p w14:paraId="5A2FDD56" w14:textId="77777777" w:rsidR="00695EB6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B6" w:rsidRPr="00B36294" w14:paraId="35138050" w14:textId="77777777" w:rsidTr="00B36294">
        <w:tc>
          <w:tcPr>
            <w:tcW w:w="876" w:type="dxa"/>
            <w:shd w:val="clear" w:color="auto" w:fill="auto"/>
          </w:tcPr>
          <w:p w14:paraId="63C3214C" w14:textId="77777777" w:rsidR="00695EB6" w:rsidRPr="00B36294" w:rsidRDefault="00695EB6" w:rsidP="00F4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14:paraId="4FE1544C" w14:textId="77777777" w:rsidR="00695EB6" w:rsidRPr="00B36294" w:rsidRDefault="00695EB6" w:rsidP="00F4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126BD2D6" w14:textId="77777777" w:rsidR="00695EB6" w:rsidRPr="00B36294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</w:tcPr>
          <w:p w14:paraId="4D840C72" w14:textId="140A7C02" w:rsidR="00695EB6" w:rsidRPr="00B36294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Березовый Гай, запад села</w:t>
            </w:r>
          </w:p>
        </w:tc>
        <w:tc>
          <w:tcPr>
            <w:tcW w:w="1945" w:type="dxa"/>
            <w:vMerge w:val="restart"/>
            <w:shd w:val="clear" w:color="auto" w:fill="auto"/>
          </w:tcPr>
          <w:p w14:paraId="5DDE4DCD" w14:textId="714412B8" w:rsidR="00695EB6" w:rsidRPr="00B36294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2,6</w:t>
            </w:r>
          </w:p>
        </w:tc>
        <w:tc>
          <w:tcPr>
            <w:tcW w:w="1531" w:type="dxa"/>
            <w:shd w:val="clear" w:color="auto" w:fill="auto"/>
          </w:tcPr>
          <w:p w14:paraId="345B89E4" w14:textId="4BF08A15" w:rsidR="00695EB6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</w:p>
        </w:tc>
        <w:tc>
          <w:tcPr>
            <w:tcW w:w="1703" w:type="dxa"/>
            <w:shd w:val="clear" w:color="auto" w:fill="auto"/>
          </w:tcPr>
          <w:p w14:paraId="36C5B031" w14:textId="6F899884" w:rsidR="00695EB6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</w:t>
            </w:r>
          </w:p>
        </w:tc>
        <w:tc>
          <w:tcPr>
            <w:tcW w:w="1665" w:type="dxa"/>
            <w:vMerge/>
            <w:shd w:val="clear" w:color="auto" w:fill="auto"/>
          </w:tcPr>
          <w:p w14:paraId="590522C3" w14:textId="77777777" w:rsidR="00695EB6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B6" w:rsidRPr="00B36294" w14:paraId="01E59BC4" w14:textId="77777777" w:rsidTr="00B36294">
        <w:tc>
          <w:tcPr>
            <w:tcW w:w="876" w:type="dxa"/>
            <w:shd w:val="clear" w:color="auto" w:fill="auto"/>
          </w:tcPr>
          <w:p w14:paraId="3ED1CD7F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14:paraId="11C561F2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5C4B4E77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14:paraId="500E04FE" w14:textId="7777777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44E27557" w14:textId="7777777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3EBC681E" w14:textId="609566EC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3" w:type="dxa"/>
            <w:shd w:val="clear" w:color="auto" w:fill="auto"/>
          </w:tcPr>
          <w:p w14:paraId="5CF314BF" w14:textId="5655778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</w:t>
            </w:r>
          </w:p>
        </w:tc>
        <w:tc>
          <w:tcPr>
            <w:tcW w:w="1665" w:type="dxa"/>
            <w:vMerge/>
            <w:shd w:val="clear" w:color="auto" w:fill="auto"/>
          </w:tcPr>
          <w:p w14:paraId="746FD905" w14:textId="7777777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B6" w:rsidRPr="00B36294" w14:paraId="289131CF" w14:textId="77777777" w:rsidTr="00B36294">
        <w:tc>
          <w:tcPr>
            <w:tcW w:w="876" w:type="dxa"/>
            <w:shd w:val="clear" w:color="auto" w:fill="auto"/>
          </w:tcPr>
          <w:p w14:paraId="0272CDA3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14:paraId="094795B9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1A4793D5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14:paraId="46FF10A3" w14:textId="7777777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422E05A2" w14:textId="7777777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7A9AF3DC" w14:textId="769846CF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3" w:type="dxa"/>
            <w:shd w:val="clear" w:color="auto" w:fill="auto"/>
          </w:tcPr>
          <w:p w14:paraId="258A4139" w14:textId="27D75CFF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</w:t>
            </w:r>
          </w:p>
        </w:tc>
        <w:tc>
          <w:tcPr>
            <w:tcW w:w="1665" w:type="dxa"/>
            <w:vMerge/>
            <w:shd w:val="clear" w:color="auto" w:fill="auto"/>
          </w:tcPr>
          <w:p w14:paraId="43F4FCC0" w14:textId="7777777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B6" w:rsidRPr="00B36294" w14:paraId="229EFF80" w14:textId="77777777" w:rsidTr="00B36294">
        <w:tc>
          <w:tcPr>
            <w:tcW w:w="876" w:type="dxa"/>
            <w:shd w:val="clear" w:color="auto" w:fill="auto"/>
          </w:tcPr>
          <w:p w14:paraId="3D29ECA0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14:paraId="0C678F85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7BF9892D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14:paraId="2F107577" w14:textId="7777777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25772249" w14:textId="7777777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666B0C01" w14:textId="48BC96E2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703" w:type="dxa"/>
            <w:shd w:val="clear" w:color="auto" w:fill="auto"/>
          </w:tcPr>
          <w:p w14:paraId="33B87920" w14:textId="0C176C25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</w:t>
            </w:r>
          </w:p>
        </w:tc>
        <w:tc>
          <w:tcPr>
            <w:tcW w:w="1665" w:type="dxa"/>
            <w:vMerge/>
            <w:shd w:val="clear" w:color="auto" w:fill="auto"/>
          </w:tcPr>
          <w:p w14:paraId="470B96A4" w14:textId="7777777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B6" w:rsidRPr="00B36294" w14:paraId="1D62815B" w14:textId="77777777" w:rsidTr="00695EB6">
        <w:trPr>
          <w:trHeight w:val="100"/>
        </w:trPr>
        <w:tc>
          <w:tcPr>
            <w:tcW w:w="876" w:type="dxa"/>
            <w:shd w:val="clear" w:color="auto" w:fill="auto"/>
          </w:tcPr>
          <w:p w14:paraId="44D3471B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14:paraId="785BC1A8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73213B9F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14:paraId="5CF92AB0" w14:textId="7777777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5DE77961" w14:textId="7777777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1428571B" w14:textId="6709534D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703" w:type="dxa"/>
            <w:shd w:val="clear" w:color="auto" w:fill="auto"/>
          </w:tcPr>
          <w:p w14:paraId="6AA26A9E" w14:textId="799C822F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</w:t>
            </w:r>
          </w:p>
        </w:tc>
        <w:tc>
          <w:tcPr>
            <w:tcW w:w="1665" w:type="dxa"/>
            <w:vMerge/>
            <w:shd w:val="clear" w:color="auto" w:fill="auto"/>
          </w:tcPr>
          <w:p w14:paraId="73E117FF" w14:textId="7777777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B6" w:rsidRPr="00B36294" w14:paraId="4501BE09" w14:textId="77777777" w:rsidTr="00B36294">
        <w:tc>
          <w:tcPr>
            <w:tcW w:w="876" w:type="dxa"/>
            <w:shd w:val="clear" w:color="auto" w:fill="auto"/>
          </w:tcPr>
          <w:p w14:paraId="228852F5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14:paraId="62E33CB8" w14:textId="77777777" w:rsidR="00695EB6" w:rsidRPr="00B36294" w:rsidRDefault="00695EB6" w:rsidP="0069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429D5621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14:paraId="28FE106C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14:paraId="35C8D04F" w14:textId="77777777" w:rsidR="00695EB6" w:rsidRPr="00B36294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73EC2EB4" w14:textId="6BCDA99B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703" w:type="dxa"/>
            <w:shd w:val="clear" w:color="auto" w:fill="auto"/>
          </w:tcPr>
          <w:p w14:paraId="46C89E96" w14:textId="043B2E81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</w:t>
            </w:r>
          </w:p>
        </w:tc>
        <w:tc>
          <w:tcPr>
            <w:tcW w:w="1665" w:type="dxa"/>
            <w:vMerge/>
            <w:shd w:val="clear" w:color="auto" w:fill="auto"/>
          </w:tcPr>
          <w:p w14:paraId="1978A940" w14:textId="77777777" w:rsidR="00695EB6" w:rsidRDefault="00695EB6" w:rsidP="0069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5F" w:rsidRPr="00B36294" w14:paraId="6A1AD106" w14:textId="77777777" w:rsidTr="00B36294">
        <w:tc>
          <w:tcPr>
            <w:tcW w:w="876" w:type="dxa"/>
            <w:shd w:val="clear" w:color="auto" w:fill="auto"/>
          </w:tcPr>
          <w:p w14:paraId="40F5B5C6" w14:textId="77777777" w:rsidR="00F4465F" w:rsidRPr="00B36294" w:rsidRDefault="00F4465F" w:rsidP="00F4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14:paraId="2D4B4173" w14:textId="77777777" w:rsidR="00F4465F" w:rsidRPr="00B36294" w:rsidRDefault="00F4465F" w:rsidP="00F4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3B1AAE6C" w14:textId="77777777" w:rsidR="00F4465F" w:rsidRPr="00B36294" w:rsidRDefault="00F4465F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09A23051" w14:textId="77777777" w:rsidR="00F4465F" w:rsidRPr="00B36294" w:rsidRDefault="00F4465F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2E24470E" w14:textId="40D4C7A0" w:rsidR="00F4465F" w:rsidRPr="00B36294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  <w:shd w:val="clear" w:color="auto" w:fill="auto"/>
          </w:tcPr>
          <w:p w14:paraId="40C69D55" w14:textId="77777777" w:rsidR="00F4465F" w:rsidRDefault="00F4465F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14:paraId="1E8E9707" w14:textId="1C2A4FAF" w:rsidR="00F4465F" w:rsidRDefault="00695EB6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315 600</w:t>
            </w:r>
            <w:bookmarkStart w:id="0" w:name="_GoBack"/>
            <w:bookmarkEnd w:id="0"/>
          </w:p>
        </w:tc>
        <w:tc>
          <w:tcPr>
            <w:tcW w:w="1665" w:type="dxa"/>
            <w:shd w:val="clear" w:color="auto" w:fill="auto"/>
          </w:tcPr>
          <w:p w14:paraId="5F44B684" w14:textId="77777777" w:rsidR="00F4465F" w:rsidRDefault="00F4465F" w:rsidP="00F4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8FCCA9" w14:textId="17EA0B91" w:rsidR="00913E63" w:rsidRPr="00B36294" w:rsidRDefault="00913E63" w:rsidP="0091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A8B47" w14:textId="6D0EC118" w:rsidR="00A7371B" w:rsidRPr="00B36294" w:rsidRDefault="00A7371B" w:rsidP="0091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94">
        <w:rPr>
          <w:rFonts w:ascii="Times New Roman" w:hAnsi="Times New Roman" w:cs="Times New Roman"/>
          <w:sz w:val="24"/>
          <w:szCs w:val="24"/>
        </w:rPr>
        <w:t>_______________</w:t>
      </w:r>
    </w:p>
    <w:p w14:paraId="0FFE29D6" w14:textId="4EBF12CB" w:rsidR="008F2693" w:rsidRPr="00913E63" w:rsidRDefault="00A7371B" w:rsidP="00A73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29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36294">
        <w:rPr>
          <w:rFonts w:ascii="Times New Roman" w:hAnsi="Times New Roman" w:cs="Times New Roman"/>
          <w:sz w:val="24"/>
          <w:szCs w:val="24"/>
        </w:rPr>
        <w:t>  </w:t>
      </w:r>
      <w:r w:rsidR="008F2693" w:rsidRPr="00B36294">
        <w:rPr>
          <w:rFonts w:ascii="Times New Roman" w:hAnsi="Times New Roman" w:cs="Times New Roman"/>
          <w:sz w:val="24"/>
          <w:szCs w:val="24"/>
        </w:rPr>
        <w:t>Источники</w:t>
      </w:r>
      <w:proofErr w:type="gramEnd"/>
      <w:r w:rsidR="008F2693" w:rsidRPr="00B36294">
        <w:rPr>
          <w:rFonts w:ascii="Times New Roman" w:hAnsi="Times New Roman" w:cs="Times New Roman"/>
          <w:sz w:val="24"/>
          <w:szCs w:val="24"/>
        </w:rPr>
        <w:t xml:space="preserve"> финансирования подлежат уточнению по результатам утверждения целевых программ, реализуемых за счет средств бюджетов бюджетной системы Российской Федерации. ФБ – федеральный бюджет, ОБ – бюджет Самарской области, РБ – бюджет муниципального района Волжский Самарской области, МБ – местный бюджет </w:t>
      </w:r>
      <w:r w:rsidR="00C54317" w:rsidRPr="00B36294">
        <w:rPr>
          <w:rFonts w:ascii="Times New Roman" w:hAnsi="Times New Roman" w:cs="Times New Roman"/>
          <w:sz w:val="24"/>
          <w:szCs w:val="24"/>
        </w:rPr>
        <w:t>поселения</w:t>
      </w:r>
      <w:r w:rsidR="008F2693" w:rsidRPr="00B36294">
        <w:rPr>
          <w:rFonts w:ascii="Times New Roman" w:hAnsi="Times New Roman" w:cs="Times New Roman"/>
          <w:sz w:val="24"/>
          <w:szCs w:val="24"/>
        </w:rPr>
        <w:t>.</w:t>
      </w:r>
    </w:p>
    <w:sectPr w:rsidR="008F2693" w:rsidRPr="00913E63" w:rsidSect="006527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06"/>
    <w:rsid w:val="000218E3"/>
    <w:rsid w:val="000948EE"/>
    <w:rsid w:val="000E1897"/>
    <w:rsid w:val="000F1DDF"/>
    <w:rsid w:val="000F509B"/>
    <w:rsid w:val="000F76C6"/>
    <w:rsid w:val="0015253D"/>
    <w:rsid w:val="001635F8"/>
    <w:rsid w:val="00176690"/>
    <w:rsid w:val="001A1AC8"/>
    <w:rsid w:val="001A4C74"/>
    <w:rsid w:val="001B21EC"/>
    <w:rsid w:val="001C6E92"/>
    <w:rsid w:val="001F4ED3"/>
    <w:rsid w:val="00234DF3"/>
    <w:rsid w:val="00250285"/>
    <w:rsid w:val="00251593"/>
    <w:rsid w:val="00264537"/>
    <w:rsid w:val="00290AE8"/>
    <w:rsid w:val="002D6710"/>
    <w:rsid w:val="0030584B"/>
    <w:rsid w:val="00310F17"/>
    <w:rsid w:val="00323F11"/>
    <w:rsid w:val="003371A2"/>
    <w:rsid w:val="00346DC9"/>
    <w:rsid w:val="00371807"/>
    <w:rsid w:val="003A545B"/>
    <w:rsid w:val="003B7F20"/>
    <w:rsid w:val="003D55A7"/>
    <w:rsid w:val="003D6B48"/>
    <w:rsid w:val="00412F33"/>
    <w:rsid w:val="00481646"/>
    <w:rsid w:val="00517C0B"/>
    <w:rsid w:val="00570512"/>
    <w:rsid w:val="005712BD"/>
    <w:rsid w:val="005E2D8D"/>
    <w:rsid w:val="005F3432"/>
    <w:rsid w:val="00614280"/>
    <w:rsid w:val="00617133"/>
    <w:rsid w:val="006214DA"/>
    <w:rsid w:val="00640392"/>
    <w:rsid w:val="00647B42"/>
    <w:rsid w:val="00652762"/>
    <w:rsid w:val="00670EC4"/>
    <w:rsid w:val="0067234E"/>
    <w:rsid w:val="00695EB6"/>
    <w:rsid w:val="006A6509"/>
    <w:rsid w:val="006F1DC8"/>
    <w:rsid w:val="00725380"/>
    <w:rsid w:val="00801F49"/>
    <w:rsid w:val="00843715"/>
    <w:rsid w:val="00855FE8"/>
    <w:rsid w:val="008608C3"/>
    <w:rsid w:val="00862383"/>
    <w:rsid w:val="00864BC6"/>
    <w:rsid w:val="008B44B1"/>
    <w:rsid w:val="008F2693"/>
    <w:rsid w:val="00913E63"/>
    <w:rsid w:val="00930135"/>
    <w:rsid w:val="00997344"/>
    <w:rsid w:val="009C63B4"/>
    <w:rsid w:val="009D78B4"/>
    <w:rsid w:val="00A10F9B"/>
    <w:rsid w:val="00A477DE"/>
    <w:rsid w:val="00A676D5"/>
    <w:rsid w:val="00A7371B"/>
    <w:rsid w:val="00AB66A4"/>
    <w:rsid w:val="00AF5F5E"/>
    <w:rsid w:val="00B13AD1"/>
    <w:rsid w:val="00B36157"/>
    <w:rsid w:val="00B36294"/>
    <w:rsid w:val="00B92114"/>
    <w:rsid w:val="00BC21CA"/>
    <w:rsid w:val="00C54317"/>
    <w:rsid w:val="00C679AD"/>
    <w:rsid w:val="00CE37DA"/>
    <w:rsid w:val="00CF35DA"/>
    <w:rsid w:val="00D52215"/>
    <w:rsid w:val="00D72580"/>
    <w:rsid w:val="00D77906"/>
    <w:rsid w:val="00DB4EE5"/>
    <w:rsid w:val="00DF238A"/>
    <w:rsid w:val="00E5406D"/>
    <w:rsid w:val="00E565A0"/>
    <w:rsid w:val="00E6261C"/>
    <w:rsid w:val="00EE1919"/>
    <w:rsid w:val="00F31B99"/>
    <w:rsid w:val="00F4465F"/>
    <w:rsid w:val="00F70C88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E405"/>
  <w15:chartTrackingRefBased/>
  <w15:docId w15:val="{3B2BCD4D-6908-4A5D-ADE2-D0388609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Игорь</cp:lastModifiedBy>
  <cp:revision>31</cp:revision>
  <dcterms:created xsi:type="dcterms:W3CDTF">2021-01-11T11:09:00Z</dcterms:created>
  <dcterms:modified xsi:type="dcterms:W3CDTF">2022-01-18T08:44:00Z</dcterms:modified>
</cp:coreProperties>
</file>