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152525"/>
            <wp:effectExtent l="0" t="0" r="0" b="0"/>
            <wp:docPr id="2" name="Рисунок 2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70403D" w:rsidRPr="0070403D" w:rsidRDefault="0070403D" w:rsidP="0070403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СУХАЯ ВЯЗОВКА </w:t>
      </w:r>
    </w:p>
    <w:p w:rsidR="0070403D" w:rsidRPr="0070403D" w:rsidRDefault="0070403D" w:rsidP="0070403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от 17.10.2022 № </w:t>
      </w:r>
    </w:p>
    <w:p w:rsidR="0070403D" w:rsidRPr="0070403D" w:rsidRDefault="0070403D" w:rsidP="007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сельского поселения Сухая Вязовка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403D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533937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Национального плана развития конкуренции в Российской Федерации на 2018-2020 годы, утвержденного Уставом Президента Российской Федерации от 21.12.2017 № 618,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сельского поселения Сухая Вязовка муниципального района Волжский Самарской области </w:t>
      </w:r>
      <w:r w:rsidRPr="0070403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Положение об организации в Администрации сельского поселения Сухая Вязовка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403D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70403D">
        <w:rPr>
          <w:rFonts w:ascii="Times New Roman" w:eastAsia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ревизора Администрации сельского поселения Сухая Вязовка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уполномоченным лицом, ответственным за организацию и функционирование в Администрации сельского поселения Сухая Вязовка муниципального района Волжский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403D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7040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 xml:space="preserve">Заместителю Главы сельского поселения Сухая Вязовка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области: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>беспечить ознакомление муниципальных служащих и иных работников Администрации сельского поселения Сухая Вязовка муниципального района Волжский Самарской области с настоящим постановлением;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>беспечить внесение изменений в должностные инструкции муниципальных служащих и иных работников в части требований о знании и изучении антимонопольного законодательства Российской Федерации;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>беспечить ознакомление гражданина Российской Федерации с настоящим постановлением при поступлении на муниципальную службу, приме на работу в Администрацию сельского поселения Сухая Вязовка муниципального района Волжский Самарской области.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сайте Администрации сельского поселения Сухая Вязовка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03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области, а также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в вестнике «Вести сельского поселения Сухая Вязовка».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0403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0403D" w:rsidRPr="0070403D" w:rsidRDefault="0070403D" w:rsidP="007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Сухая Вязовка                                                                              муниципального района </w:t>
      </w:r>
      <w:proofErr w:type="gramStart"/>
      <w:r w:rsidRPr="0070403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</w:p>
    <w:p w:rsidR="0070403D" w:rsidRPr="0070403D" w:rsidRDefault="0070403D" w:rsidP="007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     С.А. Петрова</w:t>
      </w:r>
    </w:p>
    <w:p w:rsidR="0070403D" w:rsidRPr="0070403D" w:rsidRDefault="0070403D" w:rsidP="007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3D" w:rsidRPr="0070403D" w:rsidRDefault="0070403D" w:rsidP="00704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581" w:rsidRPr="00AB6FD9" w:rsidRDefault="005F51D6" w:rsidP="00284C0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 w:rsidRPr="00192F6C">
        <w:br w:type="column"/>
      </w:r>
      <w:r w:rsidR="00D21F91" w:rsidRPr="00AB6FD9">
        <w:rPr>
          <w:rFonts w:ascii="Times New Roman" w:hAnsi="Times New Roman" w:cs="Times New Roman"/>
          <w:sz w:val="28"/>
          <w:szCs w:val="26"/>
        </w:rPr>
        <w:lastRenderedPageBreak/>
        <w:t xml:space="preserve">                                                                     </w:t>
      </w:r>
      <w:r w:rsidRPr="00AB6FD9">
        <w:rPr>
          <w:rFonts w:ascii="Times New Roman" w:hAnsi="Times New Roman" w:cs="Times New Roman"/>
          <w:sz w:val="28"/>
          <w:szCs w:val="26"/>
        </w:rPr>
        <w:t xml:space="preserve"> </w:t>
      </w:r>
      <w:r w:rsidR="00AB6FD9">
        <w:rPr>
          <w:rFonts w:ascii="Times New Roman" w:hAnsi="Times New Roman" w:cs="Times New Roman"/>
          <w:sz w:val="28"/>
          <w:szCs w:val="26"/>
        </w:rPr>
        <w:t xml:space="preserve">                                  </w:t>
      </w:r>
      <w:r w:rsidRPr="00AB6FD9">
        <w:rPr>
          <w:rFonts w:ascii="Times New Roman" w:hAnsi="Times New Roman" w:cs="Times New Roman"/>
          <w:sz w:val="28"/>
          <w:szCs w:val="26"/>
        </w:rPr>
        <w:t>Приложение</w:t>
      </w:r>
    </w:p>
    <w:p w:rsidR="00FE2C12" w:rsidRDefault="005F51D6" w:rsidP="005F51D6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к постановлению Администрации</w:t>
      </w:r>
    </w:p>
    <w:p w:rsidR="005F51D6" w:rsidRDefault="00FE2C12" w:rsidP="00FE2C12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сельского  поселения Сухая Вязовка</w:t>
      </w:r>
    </w:p>
    <w:p w:rsidR="005F51D6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муниципального района</w:t>
      </w:r>
    </w:p>
    <w:p w:rsidR="005F51D6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</w:t>
      </w:r>
      <w:r w:rsidR="00D21F91">
        <w:rPr>
          <w:rFonts w:ascii="Times New Roman" w:hAnsi="Times New Roman" w:cs="Times New Roman"/>
          <w:sz w:val="28"/>
          <w:szCs w:val="26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0842FA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</w:p>
    <w:p w:rsidR="00432262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от_____________№___________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об </w:t>
      </w:r>
      <w:r w:rsidRPr="00432262">
        <w:rPr>
          <w:b/>
          <w:bCs/>
          <w:sz w:val="28"/>
          <w:szCs w:val="28"/>
        </w:rPr>
        <w:t xml:space="preserve">организации в Администрации </w:t>
      </w:r>
      <w:r w:rsidR="00FE2C12" w:rsidRPr="00FE2C12">
        <w:rPr>
          <w:b/>
          <w:bCs/>
          <w:sz w:val="28"/>
          <w:szCs w:val="28"/>
        </w:rPr>
        <w:t xml:space="preserve">сельского поселения Сухая Вязовка </w:t>
      </w:r>
      <w:r w:rsidRPr="0043226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F004E5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 </w:t>
      </w:r>
      <w:r w:rsidRPr="004403EA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C45B0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</w:t>
      </w:r>
      <w:r w:rsidR="00C45B00">
        <w:rPr>
          <w:b/>
          <w:bCs/>
          <w:sz w:val="28"/>
          <w:szCs w:val="28"/>
        </w:rPr>
        <w:t>а</w:t>
      </w:r>
      <w:r w:rsidRPr="004403EA">
        <w:rPr>
          <w:b/>
          <w:bCs/>
          <w:sz w:val="28"/>
          <w:szCs w:val="28"/>
        </w:rPr>
        <w:t>)</w:t>
      </w:r>
    </w:p>
    <w:p w:rsidR="00C45B00" w:rsidRPr="00F004E5" w:rsidRDefault="00C45B00" w:rsidP="00432262">
      <w:pPr>
        <w:pStyle w:val="Default"/>
        <w:jc w:val="center"/>
        <w:rPr>
          <w:b/>
          <w:bCs/>
          <w:sz w:val="28"/>
          <w:szCs w:val="28"/>
        </w:rPr>
      </w:pPr>
    </w:p>
    <w:p w:rsidR="00C45B00" w:rsidRPr="00C45B00" w:rsidRDefault="00C45B00" w:rsidP="00C45B00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C45B00">
        <w:rPr>
          <w:sz w:val="28"/>
          <w:szCs w:val="28"/>
        </w:rPr>
        <w:t>Общие положения</w:t>
      </w:r>
    </w:p>
    <w:p w:rsidR="00C45B00" w:rsidRPr="0085561F" w:rsidRDefault="00C45B00" w:rsidP="00D77E4F">
      <w:pPr>
        <w:pStyle w:val="Default"/>
        <w:spacing w:line="120" w:lineRule="auto"/>
        <w:jc w:val="center"/>
        <w:rPr>
          <w:sz w:val="20"/>
          <w:szCs w:val="20"/>
        </w:rPr>
      </w:pPr>
    </w:p>
    <w:p w:rsidR="001D65A7" w:rsidRDefault="00C45B00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bCs/>
          <w:color w:val="auto"/>
          <w:sz w:val="28"/>
          <w:szCs w:val="28"/>
        </w:rPr>
        <w:t xml:space="preserve">Положение об организации в </w:t>
      </w:r>
      <w:r>
        <w:rPr>
          <w:bCs/>
          <w:color w:val="auto"/>
          <w:sz w:val="28"/>
          <w:szCs w:val="28"/>
        </w:rPr>
        <w:t xml:space="preserve">Администрации </w:t>
      </w:r>
      <w:r w:rsidR="00FE2C12">
        <w:rPr>
          <w:bCs/>
          <w:color w:val="auto"/>
          <w:sz w:val="28"/>
          <w:szCs w:val="28"/>
        </w:rPr>
        <w:t xml:space="preserve">сельского поселения Сухая Вязовка </w:t>
      </w:r>
      <w:r>
        <w:rPr>
          <w:bCs/>
          <w:sz w:val="28"/>
          <w:szCs w:val="28"/>
        </w:rPr>
        <w:t>м</w:t>
      </w:r>
      <w:r w:rsidRPr="00F004E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F00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Волжский Самарской области </w:t>
      </w:r>
      <w:r w:rsidRPr="004403EA">
        <w:rPr>
          <w:bCs/>
          <w:color w:val="auto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r w:rsidRPr="004403EA">
        <w:rPr>
          <w:bCs/>
          <w:color w:val="auto"/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Администрация, </w:t>
      </w:r>
      <w:r w:rsidRPr="004403EA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соответственно</w:t>
      </w:r>
      <w:r w:rsidRPr="004403EA">
        <w:rPr>
          <w:color w:val="auto"/>
          <w:sz w:val="28"/>
          <w:szCs w:val="28"/>
        </w:rPr>
        <w:t>) разработано в</w:t>
      </w:r>
      <w:r>
        <w:rPr>
          <w:color w:val="auto"/>
          <w:sz w:val="28"/>
          <w:szCs w:val="28"/>
        </w:rPr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 18.10.2018 № 2258-р «Об утверждении методических рекомендаций по созданию и организации</w:t>
      </w:r>
      <w:proofErr w:type="gramEnd"/>
      <w:r>
        <w:rPr>
          <w:color w:val="auto"/>
          <w:sz w:val="28"/>
          <w:szCs w:val="28"/>
        </w:rPr>
        <w:t xml:space="preserve">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</w:t>
      </w:r>
      <w:r w:rsidRPr="004403EA">
        <w:rPr>
          <w:color w:val="auto"/>
          <w:sz w:val="28"/>
          <w:szCs w:val="28"/>
        </w:rPr>
        <w:t>соответствия требован</w:t>
      </w:r>
      <w:r>
        <w:rPr>
          <w:color w:val="auto"/>
          <w:sz w:val="28"/>
          <w:szCs w:val="28"/>
        </w:rPr>
        <w:t>иям</w:t>
      </w:r>
      <w:r w:rsidRPr="004403EA">
        <w:rPr>
          <w:color w:val="auto"/>
          <w:sz w:val="28"/>
          <w:szCs w:val="28"/>
        </w:rPr>
        <w:t xml:space="preserve"> антимонопольного законодательства в </w:t>
      </w:r>
      <w:r>
        <w:rPr>
          <w:color w:val="auto"/>
          <w:sz w:val="28"/>
          <w:szCs w:val="28"/>
        </w:rPr>
        <w:t xml:space="preserve">Администрации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color w:val="auto"/>
          <w:sz w:val="28"/>
          <w:szCs w:val="28"/>
        </w:rPr>
        <w:t xml:space="preserve">муниципального района Волжский Самарской области (далее – антимонопольный </w:t>
      </w:r>
      <w:proofErr w:type="spellStart"/>
      <w:r w:rsidR="001D65A7">
        <w:rPr>
          <w:color w:val="auto"/>
          <w:sz w:val="28"/>
          <w:szCs w:val="28"/>
        </w:rPr>
        <w:t>комплаенс</w:t>
      </w:r>
      <w:proofErr w:type="spellEnd"/>
      <w:r w:rsidR="001D65A7">
        <w:rPr>
          <w:color w:val="auto"/>
          <w:sz w:val="28"/>
          <w:szCs w:val="28"/>
        </w:rPr>
        <w:t>).</w:t>
      </w:r>
    </w:p>
    <w:p w:rsidR="001D65A7" w:rsidRDefault="001D65A7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D65A7">
        <w:rPr>
          <w:color w:val="auto"/>
          <w:sz w:val="28"/>
          <w:szCs w:val="28"/>
        </w:rPr>
        <w:t>Для целей Положения используются следующие понятия:</w:t>
      </w:r>
    </w:p>
    <w:p w:rsidR="001D65A7" w:rsidRPr="001D65A7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D65A7">
        <w:rPr>
          <w:color w:val="auto"/>
          <w:sz w:val="28"/>
          <w:szCs w:val="28"/>
        </w:rPr>
        <w:t>«ан</w:t>
      </w:r>
      <w:r>
        <w:rPr>
          <w:color w:val="auto"/>
          <w:sz w:val="28"/>
          <w:szCs w:val="28"/>
        </w:rPr>
        <w:t xml:space="preserve">тимонопольное законодательство» - </w:t>
      </w:r>
      <w:r w:rsidRPr="001D65A7">
        <w:rPr>
          <w:color w:val="auto"/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D65A7">
        <w:rPr>
          <w:color w:val="auto"/>
          <w:sz w:val="28"/>
          <w:szCs w:val="28"/>
        </w:rPr>
        <w:t xml:space="preserve"> указанных органов </w:t>
      </w:r>
      <w:r>
        <w:rPr>
          <w:color w:val="auto"/>
          <w:sz w:val="28"/>
          <w:szCs w:val="28"/>
        </w:rPr>
        <w:t xml:space="preserve">органы или </w:t>
      </w:r>
      <w:r w:rsidRPr="001D65A7">
        <w:rPr>
          <w:color w:val="auto"/>
          <w:sz w:val="28"/>
          <w:szCs w:val="28"/>
        </w:rPr>
        <w:t xml:space="preserve">организации, а также государственные внебюджетные фонды, Центральный банк Российской Федерации, российские </w:t>
      </w:r>
      <w:r w:rsidRPr="001D65A7">
        <w:rPr>
          <w:color w:val="auto"/>
          <w:sz w:val="28"/>
          <w:szCs w:val="28"/>
        </w:rPr>
        <w:lastRenderedPageBreak/>
        <w:t>юридические лица и иностранные юридические лица, физические лица, в том числе индивидуальные предприниматели;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документ, содержащий информацию об организации и функционировании</w:t>
      </w:r>
      <w:r w:rsidR="00F05907">
        <w:rPr>
          <w:color w:val="auto"/>
          <w:sz w:val="28"/>
          <w:szCs w:val="28"/>
        </w:rPr>
        <w:t xml:space="preserve"> в Администрации</w:t>
      </w:r>
      <w:r w:rsidRPr="004403EA"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комплаенс</w:t>
      </w:r>
      <w:r w:rsidR="00F05907"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>;</w:t>
      </w:r>
    </w:p>
    <w:p w:rsidR="001D65A7" w:rsidRPr="00296834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>«коллегиальный орган»</w:t>
      </w:r>
      <w:r w:rsidR="00F05907">
        <w:rPr>
          <w:color w:val="auto"/>
          <w:sz w:val="28"/>
          <w:szCs w:val="28"/>
        </w:rPr>
        <w:t xml:space="preserve"> - координационный или </w:t>
      </w:r>
      <w:r w:rsidRPr="00296834">
        <w:rPr>
          <w:color w:val="auto"/>
          <w:sz w:val="28"/>
          <w:szCs w:val="28"/>
        </w:rPr>
        <w:t xml:space="preserve">совещательный орган, осуществляющий оценку эффективности </w:t>
      </w:r>
      <w:r w:rsidR="00F05907">
        <w:rPr>
          <w:color w:val="auto"/>
          <w:sz w:val="28"/>
          <w:szCs w:val="28"/>
        </w:rPr>
        <w:t xml:space="preserve">функционирования </w:t>
      </w:r>
      <w:r w:rsidRPr="00296834">
        <w:rPr>
          <w:color w:val="auto"/>
          <w:sz w:val="28"/>
          <w:szCs w:val="28"/>
        </w:rPr>
        <w:t>антимонопольного комплаенса;</w:t>
      </w:r>
    </w:p>
    <w:p w:rsidR="001D65A7" w:rsidRPr="004403EA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недопущение, ограничение, устранение конкуренции</w:t>
      </w:r>
      <w:r w:rsidR="00F05907">
        <w:rPr>
          <w:color w:val="auto"/>
          <w:sz w:val="28"/>
          <w:szCs w:val="28"/>
        </w:rPr>
        <w:t xml:space="preserve"> органом местного самоуправления</w:t>
      </w:r>
      <w:r w:rsidRPr="004403EA">
        <w:rPr>
          <w:color w:val="auto"/>
          <w:sz w:val="28"/>
          <w:szCs w:val="28"/>
        </w:rPr>
        <w:t>;</w:t>
      </w:r>
    </w:p>
    <w:p w:rsidR="001D65A7" w:rsidRPr="004403EA" w:rsidRDefault="001D65A7" w:rsidP="0078777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</w:t>
      </w:r>
      <w:r w:rsidR="00F05907">
        <w:rPr>
          <w:color w:val="auto"/>
          <w:sz w:val="28"/>
          <w:szCs w:val="28"/>
        </w:rPr>
        <w:t xml:space="preserve">» - </w:t>
      </w:r>
      <w:r w:rsidRPr="004403EA">
        <w:rPr>
          <w:color w:val="auto"/>
          <w:sz w:val="28"/>
          <w:szCs w:val="28"/>
        </w:rPr>
        <w:t xml:space="preserve">сочетание </w:t>
      </w:r>
      <w:r w:rsidR="00F05907">
        <w:rPr>
          <w:color w:val="auto"/>
          <w:sz w:val="28"/>
          <w:szCs w:val="28"/>
        </w:rPr>
        <w:t>последствий наступления</w:t>
      </w:r>
      <w:r w:rsidRPr="004403EA">
        <w:rPr>
          <w:color w:val="auto"/>
          <w:sz w:val="28"/>
          <w:szCs w:val="28"/>
        </w:rPr>
        <w:t xml:space="preserve"> неблагоприятных событий в виде ограничения, устранения или недопущения конкуренции;</w:t>
      </w:r>
    </w:p>
    <w:p w:rsidR="001D65A7" w:rsidRDefault="001D65A7" w:rsidP="0078777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 xml:space="preserve">«уполномоченное </w:t>
      </w:r>
      <w:r w:rsidR="0001234E">
        <w:rPr>
          <w:color w:val="auto"/>
          <w:sz w:val="28"/>
          <w:szCs w:val="28"/>
        </w:rPr>
        <w:t>лицо</w:t>
      </w:r>
      <w:r w:rsidRPr="00296834">
        <w:rPr>
          <w:color w:val="auto"/>
          <w:sz w:val="28"/>
          <w:szCs w:val="28"/>
        </w:rPr>
        <w:t>»</w:t>
      </w:r>
      <w:r w:rsidR="0001234E">
        <w:rPr>
          <w:color w:val="auto"/>
          <w:sz w:val="28"/>
          <w:szCs w:val="28"/>
        </w:rPr>
        <w:t xml:space="preserve"> - ответственное лицо, обеспечивающее организацию и функционирование </w:t>
      </w:r>
      <w:proofErr w:type="gramStart"/>
      <w:r w:rsidRPr="00296834">
        <w:rPr>
          <w:color w:val="auto"/>
          <w:sz w:val="28"/>
          <w:szCs w:val="28"/>
        </w:rPr>
        <w:t>антимонопольного</w:t>
      </w:r>
      <w:proofErr w:type="gramEnd"/>
      <w:r w:rsidRPr="00296834">
        <w:rPr>
          <w:color w:val="auto"/>
          <w:sz w:val="28"/>
          <w:szCs w:val="28"/>
        </w:rPr>
        <w:t xml:space="preserve"> комплаенса.</w:t>
      </w:r>
    </w:p>
    <w:p w:rsidR="0001234E" w:rsidRDefault="00F608C9" w:rsidP="0001234E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Целями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компл</w:t>
      </w:r>
      <w:r w:rsidR="0001234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е</w:t>
      </w:r>
      <w:r w:rsidR="0001234E">
        <w:rPr>
          <w:color w:val="auto"/>
          <w:sz w:val="28"/>
          <w:szCs w:val="28"/>
        </w:rPr>
        <w:t>нса являются: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соответствия деятельности Администрации требованиям антимонопольного законодательства;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профилактика нарушений требований антимонопольного законодательства в деятельности Администрации;</w:t>
      </w:r>
    </w:p>
    <w:p w:rsidR="0001234E" w:rsidRDefault="0001234E" w:rsidP="0001234E">
      <w:pPr>
        <w:pStyle w:val="Default"/>
        <w:spacing w:line="276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уровня правовой культуры в Администрации.</w:t>
      </w:r>
    </w:p>
    <w:p w:rsidR="006E609B" w:rsidRDefault="0001234E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1D65A7" w:rsidRPr="004403EA">
        <w:rPr>
          <w:color w:val="auto"/>
          <w:sz w:val="28"/>
          <w:szCs w:val="28"/>
        </w:rPr>
        <w:t xml:space="preserve">Задачи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</w:t>
      </w:r>
      <w:r w:rsidR="008330ED">
        <w:rPr>
          <w:color w:val="auto"/>
          <w:sz w:val="28"/>
          <w:szCs w:val="28"/>
        </w:rPr>
        <w:t>а</w:t>
      </w:r>
      <w:r w:rsidR="001D65A7" w:rsidRPr="004403EA">
        <w:rPr>
          <w:color w:val="auto"/>
          <w:sz w:val="28"/>
          <w:szCs w:val="28"/>
        </w:rPr>
        <w:t>: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D65A7" w:rsidRPr="004403EA">
        <w:rPr>
          <w:color w:val="auto"/>
          <w:sz w:val="28"/>
          <w:szCs w:val="28"/>
        </w:rPr>
        <w:t>выявление рисков</w:t>
      </w:r>
      <w:r>
        <w:rPr>
          <w:color w:val="auto"/>
          <w:sz w:val="28"/>
          <w:szCs w:val="28"/>
        </w:rPr>
        <w:t xml:space="preserve"> нарушений антимонопольного законодательства (далее – </w:t>
      </w:r>
      <w:proofErr w:type="spellStart"/>
      <w:r>
        <w:rPr>
          <w:color w:val="auto"/>
          <w:sz w:val="28"/>
          <w:szCs w:val="28"/>
        </w:rPr>
        <w:t>комп</w:t>
      </w:r>
      <w:r w:rsidR="00F608C9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аенс</w:t>
      </w:r>
      <w:proofErr w:type="spellEnd"/>
      <w:r>
        <w:rPr>
          <w:color w:val="auto"/>
          <w:sz w:val="28"/>
          <w:szCs w:val="28"/>
        </w:rPr>
        <w:t>-риски)</w:t>
      </w:r>
      <w:r w:rsidR="001D65A7" w:rsidRPr="004403EA">
        <w:rPr>
          <w:color w:val="auto"/>
          <w:sz w:val="28"/>
          <w:szCs w:val="28"/>
        </w:rPr>
        <w:t>;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управление </w:t>
      </w:r>
      <w:proofErr w:type="spellStart"/>
      <w:r w:rsidR="001D65A7" w:rsidRPr="004403EA">
        <w:rPr>
          <w:color w:val="auto"/>
          <w:sz w:val="28"/>
          <w:szCs w:val="28"/>
        </w:rPr>
        <w:t>комплаенс</w:t>
      </w:r>
      <w:proofErr w:type="spellEnd"/>
      <w:r w:rsidR="001D65A7" w:rsidRPr="004403EA">
        <w:rPr>
          <w:color w:val="auto"/>
          <w:sz w:val="28"/>
          <w:szCs w:val="28"/>
        </w:rPr>
        <w:t>-рисками;</w:t>
      </w:r>
    </w:p>
    <w:p w:rsidR="006E609B" w:rsidRDefault="00CA106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gramStart"/>
      <w:r w:rsidR="001D65A7" w:rsidRPr="004403EA">
        <w:rPr>
          <w:color w:val="auto"/>
          <w:sz w:val="28"/>
          <w:szCs w:val="28"/>
        </w:rPr>
        <w:t xml:space="preserve">контроль </w:t>
      </w:r>
      <w:r w:rsidR="001D65A7">
        <w:rPr>
          <w:color w:val="auto"/>
          <w:sz w:val="28"/>
          <w:szCs w:val="28"/>
        </w:rPr>
        <w:t>за</w:t>
      </w:r>
      <w:proofErr w:type="gramEnd"/>
      <w:r w:rsidR="001D65A7">
        <w:rPr>
          <w:color w:val="auto"/>
          <w:sz w:val="28"/>
          <w:szCs w:val="28"/>
        </w:rPr>
        <w:t xml:space="preserve"> соответствием</w:t>
      </w:r>
      <w:r w:rsidR="001D65A7" w:rsidRPr="004403EA">
        <w:rPr>
          <w:color w:val="auto"/>
          <w:sz w:val="28"/>
          <w:szCs w:val="28"/>
        </w:rPr>
        <w:t xml:space="preserve"> деятельности </w:t>
      </w:r>
      <w:r w:rsidR="006E609B">
        <w:rPr>
          <w:bCs/>
          <w:sz w:val="28"/>
          <w:szCs w:val="28"/>
        </w:rPr>
        <w:t>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1D65A7" w:rsidRPr="004403EA">
        <w:rPr>
          <w:color w:val="auto"/>
          <w:sz w:val="28"/>
          <w:szCs w:val="28"/>
        </w:rPr>
        <w:t xml:space="preserve">оценка эффективности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6F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антимонопольного комплаенса.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F608C9">
        <w:rPr>
          <w:color w:val="auto"/>
          <w:sz w:val="28"/>
          <w:szCs w:val="28"/>
        </w:rPr>
        <w:t xml:space="preserve">Принципы </w:t>
      </w:r>
      <w:proofErr w:type="gramStart"/>
      <w:r w:rsidR="00F608C9">
        <w:rPr>
          <w:color w:val="auto"/>
          <w:sz w:val="28"/>
          <w:szCs w:val="28"/>
        </w:rPr>
        <w:t>антимонопольного</w:t>
      </w:r>
      <w:proofErr w:type="gramEnd"/>
      <w:r w:rsidR="00F608C9">
        <w:rPr>
          <w:color w:val="auto"/>
          <w:sz w:val="28"/>
          <w:szCs w:val="28"/>
        </w:rPr>
        <w:t xml:space="preserve"> комплае</w:t>
      </w:r>
      <w:r>
        <w:rPr>
          <w:color w:val="auto"/>
          <w:sz w:val="28"/>
          <w:szCs w:val="28"/>
        </w:rPr>
        <w:t>нса</w:t>
      </w:r>
      <w:r w:rsidR="001D65A7" w:rsidRPr="004403EA">
        <w:rPr>
          <w:color w:val="auto"/>
          <w:sz w:val="28"/>
          <w:szCs w:val="28"/>
        </w:rPr>
        <w:t xml:space="preserve">: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заинтересованность </w:t>
      </w:r>
      <w:r>
        <w:rPr>
          <w:color w:val="auto"/>
          <w:sz w:val="28"/>
          <w:szCs w:val="28"/>
        </w:rPr>
        <w:t xml:space="preserve">Главы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</w:t>
      </w:r>
      <w:r w:rsidR="001D65A7" w:rsidRPr="004403EA">
        <w:rPr>
          <w:color w:val="auto"/>
          <w:sz w:val="28"/>
          <w:szCs w:val="28"/>
        </w:rPr>
        <w:t xml:space="preserve"> в эффективности</w:t>
      </w:r>
      <w:r>
        <w:rPr>
          <w:color w:val="auto"/>
          <w:sz w:val="28"/>
          <w:szCs w:val="28"/>
        </w:rPr>
        <w:t xml:space="preserve"> функционирования</w:t>
      </w:r>
      <w:r w:rsidR="001D65A7" w:rsidRPr="004403EA">
        <w:rPr>
          <w:color w:val="auto"/>
          <w:sz w:val="28"/>
          <w:szCs w:val="28"/>
        </w:rPr>
        <w:t xml:space="preserve"> антимонопольного комплаенса;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регулярность оценки комплаенс-рисков;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</w:t>
      </w:r>
      <w:r w:rsidR="001D65A7" w:rsidRPr="004403EA">
        <w:rPr>
          <w:color w:val="auto"/>
          <w:sz w:val="28"/>
          <w:szCs w:val="28"/>
        </w:rPr>
        <w:t>информационн</w:t>
      </w:r>
      <w:r>
        <w:rPr>
          <w:color w:val="auto"/>
          <w:sz w:val="28"/>
          <w:szCs w:val="28"/>
        </w:rPr>
        <w:t>ой</w:t>
      </w:r>
      <w:r w:rsidR="001D65A7" w:rsidRPr="004403EA">
        <w:rPr>
          <w:color w:val="auto"/>
          <w:sz w:val="28"/>
          <w:szCs w:val="28"/>
        </w:rPr>
        <w:t xml:space="preserve"> открытост</w:t>
      </w:r>
      <w:r>
        <w:rPr>
          <w:color w:val="auto"/>
          <w:sz w:val="28"/>
          <w:szCs w:val="28"/>
        </w:rPr>
        <w:t>и</w:t>
      </w:r>
      <w:r w:rsidR="001D65A7" w:rsidRPr="004403EA">
        <w:rPr>
          <w:color w:val="auto"/>
          <w:sz w:val="28"/>
          <w:szCs w:val="28"/>
        </w:rPr>
        <w:t xml:space="preserve">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4403EA">
        <w:rPr>
          <w:color w:val="auto"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Администрации </w:t>
      </w:r>
      <w:r w:rsidR="001D65A7"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D65A7" w:rsidRPr="004403EA">
        <w:rPr>
          <w:color w:val="auto"/>
          <w:sz w:val="28"/>
          <w:szCs w:val="28"/>
        </w:rPr>
        <w:t>непрерывность функционирования антимонопольного комплаенса</w:t>
      </w:r>
      <w:r>
        <w:rPr>
          <w:color w:val="auto"/>
          <w:sz w:val="28"/>
          <w:szCs w:val="28"/>
        </w:rPr>
        <w:t xml:space="preserve"> в Администрации</w:t>
      </w:r>
      <w:r w:rsidR="001D65A7" w:rsidRPr="004403EA">
        <w:rPr>
          <w:color w:val="auto"/>
          <w:sz w:val="28"/>
          <w:szCs w:val="28"/>
        </w:rPr>
        <w:t>;</w:t>
      </w:r>
    </w:p>
    <w:p w:rsidR="001D65A7" w:rsidRPr="004403EA" w:rsidRDefault="00CA106B" w:rsidP="005026C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совершенствование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комплаенса.</w:t>
      </w:r>
    </w:p>
    <w:p w:rsidR="00C45B00" w:rsidRDefault="00C45B00" w:rsidP="00C45B00">
      <w:pPr>
        <w:tabs>
          <w:tab w:val="left" w:pos="4095"/>
        </w:tabs>
        <w:jc w:val="center"/>
      </w:pPr>
    </w:p>
    <w:p w:rsidR="005026C7" w:rsidRPr="005026C7" w:rsidRDefault="005026C7" w:rsidP="005026C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5026C7">
        <w:rPr>
          <w:b/>
          <w:color w:val="auto"/>
          <w:sz w:val="28"/>
          <w:szCs w:val="28"/>
        </w:rPr>
        <w:t xml:space="preserve">. Организация </w:t>
      </w:r>
      <w:proofErr w:type="gramStart"/>
      <w:r w:rsidRPr="005026C7">
        <w:rPr>
          <w:b/>
          <w:color w:val="auto"/>
          <w:sz w:val="28"/>
          <w:szCs w:val="28"/>
        </w:rPr>
        <w:t>антимонопольного</w:t>
      </w:r>
      <w:proofErr w:type="gramEnd"/>
      <w:r w:rsidRPr="005026C7">
        <w:rPr>
          <w:b/>
          <w:color w:val="auto"/>
          <w:sz w:val="28"/>
          <w:szCs w:val="28"/>
        </w:rPr>
        <w:t xml:space="preserve"> комплаенса</w:t>
      </w:r>
    </w:p>
    <w:p w:rsidR="005026C7" w:rsidRPr="005026C7" w:rsidRDefault="005026C7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E15740" w:rsidRDefault="005026C7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026C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C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и функционированием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1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EA74D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EA74D5">
        <w:rPr>
          <w:rFonts w:ascii="Times New Roman" w:hAnsi="Times New Roman" w:cs="Times New Roman"/>
          <w:sz w:val="28"/>
          <w:szCs w:val="28"/>
        </w:rPr>
        <w:t>о</w:t>
      </w:r>
      <w:r w:rsidR="00C878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A74D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6C7" w:rsidRDefault="00E15740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Положение об организации в Администрации системы внутреннего обеспечения соответствия требованиям антимонопольного законодат</w:t>
      </w:r>
      <w:r w:rsidR="00F608C9">
        <w:rPr>
          <w:rFonts w:ascii="Times New Roman" w:hAnsi="Times New Roman" w:cs="Times New Roman"/>
          <w:sz w:val="28"/>
          <w:szCs w:val="28"/>
        </w:rPr>
        <w:t>ельства (антимонопольного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нса) и изменения в него, а также локальные акты Администрации, регламентирующие функционирование антимонопольного комплаенса;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C3" w:rsidRDefault="00E15740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>утверждает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C7">
        <w:rPr>
          <w:rFonts w:ascii="Times New Roman" w:hAnsi="Times New Roman" w:cs="Times New Roman"/>
          <w:sz w:val="28"/>
          <w:szCs w:val="28"/>
        </w:rPr>
        <w:t xml:space="preserve">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5026C7">
        <w:rPr>
          <w:rFonts w:ascii="Times New Roman" w:hAnsi="Times New Roman" w:cs="Times New Roman"/>
          <w:sz w:val="28"/>
          <w:szCs w:val="28"/>
        </w:rPr>
        <w:t>(«дорожную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утверждает перечень ключевых показателей эффективности функционирования антимонополь</w:t>
      </w:r>
      <w:r w:rsidR="00F608C9">
        <w:rPr>
          <w:rFonts w:ascii="Times New Roman" w:hAnsi="Times New Roman" w:cs="Times New Roman"/>
          <w:sz w:val="28"/>
          <w:szCs w:val="28"/>
        </w:rPr>
        <w:t>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 в Администрации;</w:t>
      </w:r>
    </w:p>
    <w:p w:rsidR="00A43CF3" w:rsidRDefault="008305C3" w:rsidP="00A43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подписывает доклад об </w:t>
      </w:r>
      <w:proofErr w:type="gramStart"/>
      <w:r w:rsidRPr="005026C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26C7">
        <w:rPr>
          <w:rFonts w:ascii="Times New Roman" w:hAnsi="Times New Roman" w:cs="Times New Roman"/>
          <w:sz w:val="28"/>
          <w:szCs w:val="28"/>
        </w:rPr>
        <w:t xml:space="preserve"> комплаенсе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,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органом;</w:t>
      </w:r>
    </w:p>
    <w:p w:rsidR="005A094A" w:rsidRDefault="00A43CF3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216732">
        <w:rPr>
          <w:rFonts w:ascii="Times New Roman" w:hAnsi="Times New Roman" w:cs="Times New Roman"/>
          <w:sz w:val="28"/>
          <w:szCs w:val="28"/>
        </w:rPr>
        <w:t>несоблюдение муниципальными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216732">
        <w:rPr>
          <w:rFonts w:ascii="Times New Roman" w:hAnsi="Times New Roman" w:cs="Times New Roman"/>
          <w:sz w:val="28"/>
          <w:szCs w:val="28"/>
        </w:rPr>
        <w:t>и иными работниками Администрации настоящего Положения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94A" w:rsidRDefault="005A094A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</w:t>
      </w:r>
      <w:r>
        <w:rPr>
          <w:rFonts w:ascii="Times New Roman" w:hAnsi="Times New Roman" w:cs="Times New Roman"/>
          <w:sz w:val="28"/>
          <w:szCs w:val="28"/>
        </w:rPr>
        <w:t>ранение выявленных недостатков;</w:t>
      </w:r>
    </w:p>
    <w:p w:rsidR="001004F2" w:rsidRDefault="005A094A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026C7" w:rsidRPr="005026C7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</w:t>
      </w:r>
      <w:r w:rsidR="001004F2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1004F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004F2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>
        <w:rPr>
          <w:rFonts w:ascii="Times New Roman" w:hAnsi="Times New Roman" w:cs="Times New Roman"/>
          <w:sz w:val="28"/>
          <w:szCs w:val="28"/>
        </w:rPr>
        <w:t>лица в Администрации осуществляет ревизор (далее – Уполномоченное лицо).</w:t>
      </w:r>
    </w:p>
    <w:p w:rsidR="001004F2" w:rsidRP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Уполномоченное лицо осуществляет:</w:t>
      </w:r>
    </w:p>
    <w:p w:rsidR="001004F2" w:rsidRDefault="001004F2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подготовку</w:t>
      </w:r>
      <w:r w:rsidR="005026C7" w:rsidRPr="005026C7">
        <w:rPr>
          <w:color w:val="auto"/>
          <w:sz w:val="28"/>
          <w:szCs w:val="28"/>
        </w:rPr>
        <w:t xml:space="preserve"> и представление </w:t>
      </w:r>
      <w:r>
        <w:rPr>
          <w:color w:val="auto"/>
          <w:sz w:val="28"/>
          <w:szCs w:val="28"/>
        </w:rPr>
        <w:t xml:space="preserve">на утверждение Главе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color w:val="auto"/>
          <w:sz w:val="28"/>
          <w:szCs w:val="28"/>
        </w:rPr>
        <w:t xml:space="preserve">муниципального района Волжский </w:t>
      </w:r>
      <w:r w:rsidR="000842FA">
        <w:rPr>
          <w:color w:val="auto"/>
          <w:sz w:val="28"/>
          <w:szCs w:val="28"/>
        </w:rPr>
        <w:t xml:space="preserve">Самарской области </w:t>
      </w:r>
      <w:r>
        <w:rPr>
          <w:color w:val="auto"/>
          <w:sz w:val="28"/>
          <w:szCs w:val="28"/>
        </w:rPr>
        <w:t>Положения и изменений в него, а также локальных актов Администрации, регламентирующих функционирование антимонопольного комплаенса;</w:t>
      </w:r>
      <w:proofErr w:type="gramEnd"/>
    </w:p>
    <w:p w:rsidR="001004F2" w:rsidRDefault="005026C7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026C7">
        <w:rPr>
          <w:color w:val="auto"/>
          <w:sz w:val="28"/>
          <w:szCs w:val="28"/>
        </w:rPr>
        <w:t xml:space="preserve"> </w:t>
      </w:r>
      <w:r w:rsidR="001004F2">
        <w:rPr>
          <w:color w:val="auto"/>
          <w:sz w:val="28"/>
          <w:szCs w:val="28"/>
        </w:rPr>
        <w:t xml:space="preserve">- подготовку карты комплаенс-рисков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 и представление </w:t>
      </w:r>
      <w:r w:rsidR="001004F2">
        <w:rPr>
          <w:color w:val="auto"/>
          <w:sz w:val="28"/>
          <w:szCs w:val="28"/>
        </w:rPr>
        <w:lastRenderedPageBreak/>
        <w:t xml:space="preserve">карты комплаенс-рисков на утверждение Главе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 w:rsidR="001004F2">
        <w:rPr>
          <w:color w:val="auto"/>
          <w:sz w:val="28"/>
          <w:szCs w:val="28"/>
        </w:rPr>
        <w:t xml:space="preserve">муниципального района </w:t>
      </w:r>
      <w:proofErr w:type="gramStart"/>
      <w:r w:rsidR="001004F2">
        <w:rPr>
          <w:color w:val="auto"/>
          <w:sz w:val="28"/>
          <w:szCs w:val="28"/>
        </w:rPr>
        <w:t>Волжский</w:t>
      </w:r>
      <w:proofErr w:type="gramEnd"/>
      <w:r w:rsidR="000842FA">
        <w:rPr>
          <w:color w:val="auto"/>
          <w:sz w:val="28"/>
          <w:szCs w:val="28"/>
        </w:rPr>
        <w:t xml:space="preserve"> Самарской области</w:t>
      </w:r>
      <w:r w:rsidR="001004F2">
        <w:rPr>
          <w:color w:val="auto"/>
          <w:sz w:val="28"/>
          <w:szCs w:val="28"/>
        </w:rPr>
        <w:t>;</w:t>
      </w:r>
    </w:p>
    <w:p w:rsidR="00E23B64" w:rsidRDefault="001004F2" w:rsidP="00E23B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3B64">
        <w:rPr>
          <w:color w:val="auto"/>
          <w:sz w:val="28"/>
          <w:szCs w:val="28"/>
        </w:rPr>
        <w:t xml:space="preserve">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эффективности антимонопольного комплаенса в Администрации и представление его на утверждение Главе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 w:rsidR="00E23B64">
        <w:rPr>
          <w:color w:val="auto"/>
          <w:sz w:val="28"/>
          <w:szCs w:val="28"/>
        </w:rPr>
        <w:t>муниципального района Волжский</w:t>
      </w:r>
      <w:r w:rsidR="00C87840">
        <w:rPr>
          <w:color w:val="auto"/>
          <w:sz w:val="28"/>
          <w:szCs w:val="28"/>
        </w:rPr>
        <w:t xml:space="preserve"> Самарской области</w:t>
      </w:r>
      <w:r w:rsidR="00E23B64">
        <w:rPr>
          <w:color w:val="auto"/>
          <w:sz w:val="28"/>
          <w:szCs w:val="28"/>
        </w:rPr>
        <w:t>;</w:t>
      </w:r>
    </w:p>
    <w:p w:rsidR="00E23B64" w:rsidRDefault="00E23B6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подготовку и представление на утверждение Главе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 w:rsidR="00C87840">
        <w:rPr>
          <w:color w:val="auto"/>
          <w:sz w:val="28"/>
          <w:szCs w:val="28"/>
        </w:rPr>
        <w:t xml:space="preserve"> Самарской области</w:t>
      </w:r>
      <w:r>
        <w:rPr>
          <w:color w:val="auto"/>
          <w:sz w:val="28"/>
          <w:szCs w:val="28"/>
        </w:rPr>
        <w:t xml:space="preserve"> плана мероприятия («дорожной карты») по снижению комплаенс-рисков Администрации;</w:t>
      </w:r>
    </w:p>
    <w:p w:rsidR="00E23B6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E23B64">
        <w:rPr>
          <w:color w:val="auto"/>
          <w:sz w:val="28"/>
          <w:szCs w:val="28"/>
        </w:rPr>
        <w:t xml:space="preserve">подготовку проекта доклада об </w:t>
      </w:r>
      <w:proofErr w:type="gramStart"/>
      <w:r w:rsidR="00E23B64">
        <w:rPr>
          <w:color w:val="auto"/>
          <w:sz w:val="28"/>
          <w:szCs w:val="28"/>
        </w:rPr>
        <w:t>антимонопольном</w:t>
      </w:r>
      <w:proofErr w:type="gramEnd"/>
      <w:r w:rsidR="00E23B64">
        <w:rPr>
          <w:color w:val="auto"/>
          <w:sz w:val="28"/>
          <w:szCs w:val="28"/>
        </w:rPr>
        <w:t xml:space="preserve"> комплаенсе в Администрации;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документированной информации о нарушении муниципальными служащими и иными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обеспечения сотрудников Администрации;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разработку порядка размещения на официальном сайте Администрации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координацию и организацию взаимодействия структурных подразделений Администрации по вопросам, связанным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антимонопольным </w:t>
      </w:r>
      <w:proofErr w:type="spellStart"/>
      <w:r>
        <w:rPr>
          <w:color w:val="auto"/>
          <w:sz w:val="28"/>
          <w:szCs w:val="28"/>
        </w:rPr>
        <w:t>комплаенсом</w:t>
      </w:r>
      <w:proofErr w:type="spellEnd"/>
      <w:r>
        <w:rPr>
          <w:color w:val="auto"/>
          <w:sz w:val="28"/>
          <w:szCs w:val="28"/>
        </w:rPr>
        <w:t>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предложений и заключений в адрес структурных подразделений Администрации к проектам нормативных правовых актов Администрации, которые содержат положения, нарушающие требования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консультирование муниципальных служащих и иных работников Администрации по вопросам, связанным с соблюдением требований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проведении служебных проверок, связанных с нарушениями муниципальными служащими и иными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ED58C8" w:rsidRDefault="000D240C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2.5. </w:t>
      </w:r>
      <w:r w:rsidR="00ED58C8">
        <w:rPr>
          <w:color w:val="auto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Общественный совет муниципального района Волжский Самарской области.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="005026C7" w:rsidRPr="005026C7">
        <w:rPr>
          <w:color w:val="auto"/>
          <w:sz w:val="28"/>
          <w:szCs w:val="28"/>
        </w:rPr>
        <w:t xml:space="preserve">К функциям </w:t>
      </w:r>
      <w:r>
        <w:rPr>
          <w:color w:val="auto"/>
          <w:sz w:val="28"/>
          <w:szCs w:val="28"/>
        </w:rPr>
        <w:t>к</w:t>
      </w:r>
      <w:r w:rsidR="005026C7" w:rsidRPr="005026C7">
        <w:rPr>
          <w:color w:val="auto"/>
          <w:sz w:val="28"/>
          <w:szCs w:val="28"/>
        </w:rPr>
        <w:t>оллегиального органа относятся: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>рассмотрение и оценка мероприятий по снижению комплаенс-рисков</w:t>
      </w:r>
      <w:r w:rsidR="005026C7" w:rsidRPr="0050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5026C7" w:rsidRPr="005026C7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5026C7" w:rsidRPr="00ED58C8" w:rsidRDefault="00ED58C8" w:rsidP="00C13F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 xml:space="preserve">рассмотрение и утверждение доклада об </w:t>
      </w:r>
      <w:proofErr w:type="gramStart"/>
      <w:r w:rsidR="005026C7" w:rsidRPr="005026C7">
        <w:rPr>
          <w:sz w:val="28"/>
          <w:szCs w:val="28"/>
        </w:rPr>
        <w:t>антимонопольном</w:t>
      </w:r>
      <w:proofErr w:type="gramEnd"/>
      <w:r w:rsidR="005026C7" w:rsidRPr="005026C7">
        <w:rPr>
          <w:sz w:val="28"/>
          <w:szCs w:val="28"/>
        </w:rPr>
        <w:t xml:space="preserve"> комплаенсе.</w:t>
      </w:r>
    </w:p>
    <w:p w:rsidR="005026C7" w:rsidRDefault="005026C7" w:rsidP="00C13F16">
      <w:pPr>
        <w:tabs>
          <w:tab w:val="left" w:pos="4095"/>
        </w:tabs>
        <w:spacing w:line="240" w:lineRule="auto"/>
        <w:jc w:val="center"/>
      </w:pPr>
    </w:p>
    <w:p w:rsidR="00C13F16" w:rsidRPr="00C13F16" w:rsidRDefault="000D240C" w:rsidP="00C13F16">
      <w:pPr>
        <w:pStyle w:val="Default"/>
        <w:numPr>
          <w:ilvl w:val="0"/>
          <w:numId w:val="3"/>
        </w:numPr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Выявление и оценка </w:t>
      </w:r>
      <w:r>
        <w:rPr>
          <w:b/>
          <w:color w:val="auto"/>
          <w:sz w:val="28"/>
          <w:szCs w:val="28"/>
        </w:rPr>
        <w:t>комплаенс-рисков</w:t>
      </w:r>
    </w:p>
    <w:p w:rsidR="000D240C" w:rsidRPr="0085561F" w:rsidRDefault="000D240C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0D240C" w:rsidRDefault="000D240C" w:rsidP="001D5BB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8A5186">
        <w:rPr>
          <w:color w:val="auto"/>
          <w:sz w:val="28"/>
          <w:szCs w:val="28"/>
        </w:rPr>
        <w:t xml:space="preserve">. Выявление и оценка комплаенс-рисков </w:t>
      </w:r>
      <w:r>
        <w:rPr>
          <w:bCs/>
          <w:sz w:val="28"/>
          <w:szCs w:val="28"/>
        </w:rPr>
        <w:t>в деятельности Администрации осуществляется структурными подразделениями Администрации в пределах их компетенции.</w:t>
      </w:r>
    </w:p>
    <w:p w:rsidR="000D240C" w:rsidRPr="008A5186" w:rsidRDefault="000D240C" w:rsidP="001D5BB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8A5186">
        <w:rPr>
          <w:color w:val="auto"/>
          <w:sz w:val="28"/>
          <w:szCs w:val="28"/>
        </w:rPr>
        <w:t>. В целях выявления комплаенс-рисков</w:t>
      </w:r>
      <w:r>
        <w:rPr>
          <w:color w:val="auto"/>
          <w:sz w:val="28"/>
          <w:szCs w:val="28"/>
        </w:rPr>
        <w:t xml:space="preserve"> структурные подразделения проводят на постоянной основе</w:t>
      </w:r>
      <w:r w:rsidRPr="008A5186">
        <w:rPr>
          <w:color w:val="auto"/>
          <w:sz w:val="28"/>
          <w:szCs w:val="28"/>
        </w:rPr>
        <w:t>:</w:t>
      </w:r>
    </w:p>
    <w:p w:rsidR="000D240C" w:rsidRPr="004403EA" w:rsidRDefault="00DC1693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3.2.1. </w:t>
      </w:r>
      <w:proofErr w:type="gramStart"/>
      <w:r>
        <w:rPr>
          <w:color w:val="auto"/>
          <w:sz w:val="28"/>
          <w:szCs w:val="28"/>
        </w:rPr>
        <w:t>А</w:t>
      </w:r>
      <w:r w:rsidR="000D240C" w:rsidRPr="004403EA">
        <w:rPr>
          <w:color w:val="auto"/>
          <w:sz w:val="28"/>
          <w:szCs w:val="28"/>
        </w:rPr>
        <w:t xml:space="preserve">нализ </w:t>
      </w:r>
      <w:r>
        <w:rPr>
          <w:color w:val="auto"/>
          <w:sz w:val="28"/>
          <w:szCs w:val="28"/>
        </w:rPr>
        <w:t xml:space="preserve">проектов </w:t>
      </w:r>
      <w:r w:rsidR="000D240C" w:rsidRPr="004403EA">
        <w:rPr>
          <w:color w:val="auto"/>
          <w:sz w:val="28"/>
          <w:szCs w:val="28"/>
        </w:rPr>
        <w:t>нормативных правовых актов</w:t>
      </w:r>
      <w:r w:rsidR="000D240C">
        <w:rPr>
          <w:color w:val="auto"/>
          <w:sz w:val="28"/>
          <w:szCs w:val="28"/>
        </w:rPr>
        <w:t xml:space="preserve">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 w:rsidR="000D240C" w:rsidRPr="004403E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разработанных Администрацией, и действующих нормативных правовых актов </w:t>
      </w:r>
      <w:r w:rsidR="00EA74D5">
        <w:rPr>
          <w:color w:val="auto"/>
          <w:sz w:val="28"/>
          <w:szCs w:val="28"/>
        </w:rPr>
        <w:t xml:space="preserve">сельского поселения Сухая Вязовка </w:t>
      </w:r>
      <w:r>
        <w:rPr>
          <w:color w:val="auto"/>
          <w:sz w:val="28"/>
          <w:szCs w:val="28"/>
        </w:rPr>
        <w:t xml:space="preserve">муниципального района Волжский Самарской области, относящихся к сфере деятельности Администрации и реализация которых связана с соблюдением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законодательству, посредством: </w:t>
      </w:r>
      <w:proofErr w:type="gramEnd"/>
    </w:p>
    <w:p w:rsidR="000D240C" w:rsidRPr="004403EA" w:rsidRDefault="0058384B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размещения на официальном сайте Администрации в информационно-телекоммуникационной сети «Интернет» проектов нормативных правовых актов, с обоснованием реализации предлагаемых в нем положений, в том числе их влияния на развитие конкуренции;</w:t>
      </w:r>
    </w:p>
    <w:p w:rsidR="0058384B" w:rsidRDefault="0058384B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DA1194" w:rsidRDefault="00DA1194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210B9C" w:rsidRDefault="00DA1194" w:rsidP="00210B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>3.2.3.</w:t>
      </w:r>
      <w:r w:rsidR="000D240C"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>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сбора</w:t>
      </w:r>
      <w:r w:rsidRPr="00C13F16">
        <w:rPr>
          <w:rFonts w:ascii="Times New Roman" w:hAnsi="Times New Roman" w:cs="Times New Roman"/>
          <w:sz w:val="28"/>
          <w:szCs w:val="28"/>
        </w:rPr>
        <w:t xml:space="preserve"> и систематизации сведений о наличии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>;</w:t>
      </w:r>
    </w:p>
    <w:p w:rsidR="00C13F16" w:rsidRPr="00C13F16" w:rsidRDefault="00C13F16" w:rsidP="00C13F1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</w:t>
      </w:r>
      <w:r w:rsidR="004C7E5D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3F1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13F1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классифицированные по сферам деятельности</w:t>
      </w:r>
      <w:r w:rsidR="004C7E5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C13F16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три года нарушениях антимонопольного законодательства (отдельно по каждому нарушению);</w:t>
      </w:r>
    </w:p>
    <w:p w:rsidR="00C13F16" w:rsidRPr="00C13F16" w:rsidRDefault="004C7E5D" w:rsidP="00C13F16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сведения о мерах по устранению нарушения;</w:t>
      </w:r>
    </w:p>
    <w:p w:rsidR="00C13F16" w:rsidRPr="00C13F16" w:rsidRDefault="00494F7A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сведения о мерах, предпринятых </w:t>
      </w:r>
      <w:r w:rsidR="004C7E5D">
        <w:rPr>
          <w:rFonts w:ascii="Times New Roman" w:hAnsi="Times New Roman" w:cs="Times New Roman"/>
          <w:sz w:val="28"/>
          <w:szCs w:val="28"/>
        </w:rPr>
        <w:t>Администрацией на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4C7E5D">
        <w:rPr>
          <w:rFonts w:ascii="Times New Roman" w:hAnsi="Times New Roman" w:cs="Times New Roman"/>
          <w:sz w:val="28"/>
          <w:szCs w:val="28"/>
        </w:rPr>
        <w:t>е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повторения нарушения.</w:t>
      </w:r>
    </w:p>
    <w:p w:rsidR="00C13F16" w:rsidRDefault="00767A6D" w:rsidP="00210B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>
        <w:rPr>
          <w:sz w:val="28"/>
          <w:szCs w:val="28"/>
        </w:rPr>
        <w:t>В целях оценки</w:t>
      </w:r>
      <w:r w:rsidRPr="00191573">
        <w:rPr>
          <w:sz w:val="28"/>
          <w:szCs w:val="28"/>
        </w:rPr>
        <w:t xml:space="preserve"> комплаенс-рисков структурные подразделения</w:t>
      </w:r>
      <w:r>
        <w:rPr>
          <w:sz w:val="28"/>
          <w:szCs w:val="28"/>
        </w:rPr>
        <w:t xml:space="preserve"> Администрации </w:t>
      </w:r>
      <w:r w:rsidRPr="00191573">
        <w:rPr>
          <w:sz w:val="28"/>
          <w:szCs w:val="28"/>
        </w:rPr>
        <w:t>проводят на постоянной основе: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3.3.1.</w:t>
      </w:r>
      <w:r w:rsidR="006320BA">
        <w:rPr>
          <w:rFonts w:ascii="Times New Roman" w:hAnsi="Times New Roman" w:cs="Times New Roman"/>
          <w:sz w:val="28"/>
          <w:szCs w:val="28"/>
        </w:rPr>
        <w:t xml:space="preserve"> </w:t>
      </w:r>
      <w:r w:rsidRPr="00767A6D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767A6D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A6D">
        <w:rPr>
          <w:rFonts w:ascii="Times New Roman" w:hAnsi="Times New Roman" w:cs="Times New Roman"/>
          <w:sz w:val="28"/>
          <w:szCs w:val="28"/>
        </w:rPr>
        <w:t>разработанного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Pr="00767A6D">
        <w:rPr>
          <w:rFonts w:ascii="Times New Roman" w:hAnsi="Times New Roman" w:cs="Times New Roman"/>
          <w:sz w:val="28"/>
          <w:szCs w:val="28"/>
        </w:rPr>
        <w:t xml:space="preserve"> 5 настоящего Положения.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6320B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должна проводиться оценка таких рисков с учетом следующих показателей: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32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lastRenderedPageBreak/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</w:t>
      </w:r>
      <w:r w:rsidR="008365F8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Администрации, </w:t>
      </w:r>
      <w:r w:rsidRPr="00767A6D">
        <w:rPr>
          <w:rFonts w:ascii="Times New Roman" w:hAnsi="Times New Roman" w:cs="Times New Roman"/>
          <w:sz w:val="28"/>
          <w:szCs w:val="28"/>
        </w:rPr>
        <w:t xml:space="preserve">по уровням </w:t>
      </w:r>
      <w:r w:rsidR="008365F8">
        <w:rPr>
          <w:rFonts w:ascii="Times New Roman" w:hAnsi="Times New Roman" w:cs="Times New Roman"/>
          <w:sz w:val="28"/>
          <w:szCs w:val="28"/>
        </w:rPr>
        <w:t>определенным в</w:t>
      </w:r>
      <w:r w:rsidRPr="00767A6D">
        <w:rPr>
          <w:rFonts w:ascii="Times New Roman" w:hAnsi="Times New Roman" w:cs="Times New Roman"/>
          <w:sz w:val="28"/>
          <w:szCs w:val="28"/>
        </w:rPr>
        <w:t xml:space="preserve"> п</w:t>
      </w:r>
      <w:r w:rsidR="008365F8">
        <w:rPr>
          <w:rFonts w:ascii="Times New Roman" w:hAnsi="Times New Roman" w:cs="Times New Roman"/>
          <w:sz w:val="28"/>
          <w:szCs w:val="28"/>
        </w:rPr>
        <w:t>риложении</w:t>
      </w:r>
      <w:r w:rsidRPr="00767A6D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3.4. На основе обобщения результатов реализации мероприятий, предусмотренных пунктами 3.2 и 3.3 настоящего Положения,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>ежегодно в срок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27EAE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827EA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а) формируют и направляют </w:t>
      </w:r>
      <w:r w:rsidR="00C07FC5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аналитическую служебную записку о результатах проведения </w:t>
      </w:r>
      <w:r w:rsidR="00C07FC5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отчетном году предусмотренных пунктами 3.2. и 3.3. </w:t>
      </w:r>
      <w:r w:rsidR="00C07FC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27EAE">
        <w:rPr>
          <w:rFonts w:ascii="Times New Roman" w:hAnsi="Times New Roman" w:cs="Times New Roman"/>
          <w:sz w:val="28"/>
          <w:szCs w:val="28"/>
        </w:rPr>
        <w:t>;</w:t>
      </w:r>
    </w:p>
    <w:p w:rsidR="00827EAE" w:rsidRPr="00827EAE" w:rsidRDefault="00827EAE" w:rsidP="006207B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б) формируют и направляют </w:t>
      </w:r>
      <w:r w:rsidR="006207B1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в отчетном году </w:t>
      </w:r>
      <w:r w:rsidR="006207B1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</w:t>
      </w:r>
      <w:r w:rsidR="006207B1">
        <w:rPr>
          <w:rFonts w:ascii="Times New Roman" w:hAnsi="Times New Roman" w:cs="Times New Roman"/>
          <w:sz w:val="28"/>
          <w:szCs w:val="28"/>
        </w:rPr>
        <w:t xml:space="preserve">ей </w:t>
      </w:r>
      <w:r w:rsidRPr="00827EAE">
        <w:rPr>
          <w:rFonts w:ascii="Times New Roman" w:hAnsi="Times New Roman" w:cs="Times New Roman"/>
          <w:sz w:val="28"/>
          <w:szCs w:val="28"/>
        </w:rPr>
        <w:t xml:space="preserve">и достижению ключевых показателей эффективности функционирования антимонопольного </w:t>
      </w:r>
      <w:r w:rsidR="006207B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 w:rsidR="006207B1">
        <w:rPr>
          <w:rFonts w:ascii="Times New Roman" w:hAnsi="Times New Roman" w:cs="Times New Roman"/>
          <w:sz w:val="28"/>
          <w:szCs w:val="28"/>
        </w:rPr>
        <w:t xml:space="preserve">в Администрации в срок не позднее двух месяцев после даты утверждения настоящего Положения, </w:t>
      </w:r>
      <w:r w:rsidRPr="00827EAE">
        <w:rPr>
          <w:rFonts w:ascii="Times New Roman" w:hAnsi="Times New Roman" w:cs="Times New Roman"/>
          <w:sz w:val="28"/>
          <w:szCs w:val="28"/>
        </w:rPr>
        <w:t>далее – ежегодно в срок не п</w:t>
      </w:r>
      <w:r w:rsidR="006207B1">
        <w:rPr>
          <w:rFonts w:ascii="Times New Roman" w:hAnsi="Times New Roman" w:cs="Times New Roman"/>
          <w:sz w:val="28"/>
          <w:szCs w:val="28"/>
        </w:rPr>
        <w:t>озднее 1 октября отчетного года;</w:t>
      </w:r>
      <w:proofErr w:type="gramEnd"/>
    </w:p>
    <w:p w:rsidR="00827EAE" w:rsidRPr="00DC337F" w:rsidRDefault="00827EAE" w:rsidP="00DC337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в) определяют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комплаенс-рисков с результатами их оценки с присвоением каждому из них соответствующего уровня риска в соответствии с приложением 1 к настоящему Положению</w:t>
      </w:r>
      <w:r w:rsidR="00DC337F">
        <w:rPr>
          <w:rFonts w:ascii="Times New Roman" w:hAnsi="Times New Roman" w:cs="Times New Roman"/>
          <w:sz w:val="28"/>
          <w:szCs w:val="28"/>
        </w:rPr>
        <w:t xml:space="preserve">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</w:t>
      </w:r>
      <w:r w:rsidR="00EA74D5">
        <w:rPr>
          <w:sz w:val="28"/>
          <w:szCs w:val="28"/>
        </w:rPr>
        <w:t xml:space="preserve">сельского поселения Сухая Вязовка </w:t>
      </w:r>
      <w:r w:rsidR="00DC3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7EAE">
        <w:rPr>
          <w:rFonts w:ascii="Times New Roman" w:hAnsi="Times New Roman" w:cs="Times New Roman"/>
          <w:sz w:val="28"/>
          <w:szCs w:val="28"/>
        </w:rPr>
        <w:t>района</w:t>
      </w:r>
      <w:r w:rsidR="00DC337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7EAE">
        <w:rPr>
          <w:rFonts w:ascii="Times New Roman" w:hAnsi="Times New Roman" w:cs="Times New Roman"/>
          <w:sz w:val="28"/>
          <w:szCs w:val="28"/>
        </w:rPr>
        <w:t xml:space="preserve"> карты комплаенс-риско</w:t>
      </w:r>
      <w:r w:rsidR="00DC337F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, далее – ежегодно в срок не позднее 1 ноября отчетного года</w:t>
      </w:r>
      <w:r w:rsidR="00DC33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7EAE" w:rsidRPr="00827EAE" w:rsidRDefault="00827EAE" w:rsidP="00827EAE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мероприятий по снижению выявленных комплаенс-рисков на очередной год.</w:t>
      </w:r>
    </w:p>
    <w:p w:rsidR="0092158F" w:rsidRPr="001B361C" w:rsidRDefault="0092158F" w:rsidP="001B36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3.5. Уполномоченное </w:t>
      </w:r>
      <w:r w:rsidR="001B361C">
        <w:rPr>
          <w:rFonts w:ascii="Times New Roman" w:hAnsi="Times New Roman" w:cs="Times New Roman"/>
          <w:sz w:val="28"/>
          <w:szCs w:val="28"/>
        </w:rPr>
        <w:t>лицо</w:t>
      </w:r>
      <w:r w:rsidRPr="0092158F">
        <w:rPr>
          <w:rFonts w:ascii="Times New Roman" w:hAnsi="Times New Roman" w:cs="Times New Roman"/>
          <w:sz w:val="28"/>
          <w:szCs w:val="28"/>
        </w:rPr>
        <w:t xml:space="preserve"> на основании анализа информации, предоставленной структурными подразделениями Администрации в соответствии с пунктом 3.4 настоящего Положения, в части информации о правоприменительной практике</w:t>
      </w:r>
      <w:r w:rsidR="001B361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Pr="00921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>Администрации антимонопольного законодательства</w:t>
      </w:r>
      <w:r w:rsidR="001B361C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1B361C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158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92158F" w:rsidRDefault="0092158F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</w:t>
      </w:r>
      <w:r w:rsidR="008330ED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92158F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8330ED">
        <w:rPr>
          <w:rFonts w:ascii="Times New Roman" w:hAnsi="Times New Roman" w:cs="Times New Roman"/>
          <w:sz w:val="28"/>
          <w:szCs w:val="28"/>
        </w:rPr>
        <w:t>октября отчетного года;</w:t>
      </w:r>
    </w:p>
    <w:p w:rsidR="008330ED" w:rsidRPr="0092158F" w:rsidRDefault="008330ED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формирует и представляет Главе </w:t>
      </w:r>
      <w:r w:rsidR="00EA74D5">
        <w:rPr>
          <w:sz w:val="28"/>
          <w:szCs w:val="28"/>
        </w:rPr>
        <w:t xml:space="preserve">сельского поселения Сухая Вязовка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Администрации.</w:t>
      </w:r>
    </w:p>
    <w:p w:rsidR="0092158F" w:rsidRPr="0092158F" w:rsidRDefault="008330ED" w:rsidP="0092158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в срок </w:t>
      </w:r>
      <w:r w:rsidR="0092158F" w:rsidRPr="0092158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месяцев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далее – ежегодно в срок не позднее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отчетного года:</w:t>
      </w:r>
    </w:p>
    <w:p w:rsidR="00164616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) на основании обобщения информации, предусмотренной </w:t>
      </w:r>
      <w:r w:rsidR="00164616">
        <w:rPr>
          <w:rFonts w:ascii="Times New Roman" w:hAnsi="Times New Roman" w:cs="Times New Roman"/>
          <w:sz w:val="28"/>
          <w:szCs w:val="28"/>
        </w:rPr>
        <w:t>под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64616">
        <w:rPr>
          <w:rFonts w:ascii="Times New Roman" w:hAnsi="Times New Roman" w:cs="Times New Roman"/>
          <w:sz w:val="28"/>
          <w:szCs w:val="28"/>
        </w:rPr>
        <w:t xml:space="preserve"> «г» пункта </w:t>
      </w:r>
      <w:r w:rsidR="0092158F" w:rsidRPr="0092158F">
        <w:rPr>
          <w:rFonts w:ascii="Times New Roman" w:hAnsi="Times New Roman" w:cs="Times New Roman"/>
          <w:sz w:val="28"/>
          <w:szCs w:val="28"/>
        </w:rPr>
        <w:t>3.4</w:t>
      </w:r>
      <w:r w:rsidR="001646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, разрабатывает проект </w:t>
      </w:r>
      <w:r w:rsidR="00164616">
        <w:rPr>
          <w:rFonts w:ascii="Times New Roman" w:hAnsi="Times New Roman" w:cs="Times New Roman"/>
          <w:sz w:val="28"/>
          <w:szCs w:val="28"/>
        </w:rPr>
        <w:t xml:space="preserve">карты комплаенс-рисков в порядке убывания их уровня, а также описанием рисков в срок не позднее одного месяца после утверждения Главой </w:t>
      </w:r>
      <w:r w:rsidR="0070403D">
        <w:rPr>
          <w:sz w:val="28"/>
          <w:szCs w:val="28"/>
        </w:rPr>
        <w:t xml:space="preserve">сельского поселения Сухая Вязовка </w:t>
      </w:r>
      <w:r w:rsidR="0016461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4616">
        <w:rPr>
          <w:rFonts w:ascii="Times New Roman" w:hAnsi="Times New Roman" w:cs="Times New Roman"/>
          <w:sz w:val="28"/>
          <w:szCs w:val="28"/>
        </w:rPr>
        <w:t xml:space="preserve"> карты комплаенс-рисков Администрации, далее – ежегодно в срок не позднее 1 декабря отчетного года;</w:t>
      </w:r>
      <w:proofErr w:type="gramEnd"/>
    </w:p>
    <w:p w:rsidR="0092158F" w:rsidRPr="0092158F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основании обобщения информации, предусмотренной пунктом 3.4 настоящего Положения, разрабатывает проект </w:t>
      </w:r>
      <w:r w:rsidR="0092158F" w:rsidRPr="0092158F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в Администрации на очередной год;</w:t>
      </w:r>
    </w:p>
    <w:p w:rsidR="0092158F" w:rsidRPr="0092158F" w:rsidRDefault="0092158F" w:rsidP="00A932D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</w:t>
      </w:r>
      <w:r w:rsidR="00A932DE">
        <w:rPr>
          <w:rFonts w:ascii="Times New Roman" w:hAnsi="Times New Roman" w:cs="Times New Roman"/>
          <w:sz w:val="28"/>
          <w:szCs w:val="28"/>
        </w:rPr>
        <w:t>абзацем 3</w:t>
      </w:r>
      <w:r w:rsidRPr="0092158F">
        <w:rPr>
          <w:rFonts w:ascii="Times New Roman" w:hAnsi="Times New Roman" w:cs="Times New Roman"/>
          <w:sz w:val="28"/>
          <w:szCs w:val="28"/>
        </w:rPr>
        <w:t xml:space="preserve"> пункта 2.3 </w:t>
      </w:r>
      <w:r w:rsidR="00A932DE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92158F">
        <w:rPr>
          <w:rFonts w:ascii="Times New Roman" w:hAnsi="Times New Roman" w:cs="Times New Roman"/>
          <w:sz w:val="28"/>
          <w:szCs w:val="28"/>
        </w:rPr>
        <w:t>проект перечня ключевых показателей эффективности антимонопольного комплаенса в Администрации</w:t>
      </w:r>
      <w:r w:rsidR="00A932DE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 w:rsidR="00A932DE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="00362A6B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362A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2A6B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92158F" w:rsidRDefault="0092158F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932DE">
        <w:rPr>
          <w:rFonts w:ascii="Times New Roman" w:hAnsi="Times New Roman" w:cs="Times New Roman"/>
          <w:sz w:val="28"/>
          <w:szCs w:val="28"/>
        </w:rPr>
        <w:t xml:space="preserve"> комплаенсе Администрации</w:t>
      </w:r>
      <w:r w:rsidRPr="0092158F">
        <w:rPr>
          <w:rFonts w:ascii="Times New Roman" w:hAnsi="Times New Roman" w:cs="Times New Roman"/>
          <w:sz w:val="28"/>
          <w:szCs w:val="28"/>
        </w:rPr>
        <w:t>.</w:t>
      </w:r>
    </w:p>
    <w:p w:rsidR="00D74995" w:rsidRPr="0092158F" w:rsidRDefault="00D74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995" w:rsidRDefault="00D74995" w:rsidP="00D7499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95">
        <w:rPr>
          <w:rFonts w:ascii="Times New Roman" w:hAnsi="Times New Roman" w:cs="Times New Roman"/>
          <w:b/>
          <w:sz w:val="28"/>
          <w:szCs w:val="28"/>
        </w:rPr>
        <w:t xml:space="preserve">Карта комплаенс-рисков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74995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>4.1. Карта</w:t>
      </w:r>
      <w:r w:rsidR="00704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3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0403D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r w:rsidRPr="00D7499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99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по форме, </w:t>
      </w:r>
      <w:r w:rsidRPr="00D74995">
        <w:rPr>
          <w:rFonts w:ascii="Times New Roman" w:hAnsi="Times New Roman" w:cs="Times New Roman"/>
          <w:sz w:val="28"/>
          <w:szCs w:val="28"/>
        </w:rPr>
        <w:t>определенной приложением 2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D7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 xml:space="preserve">4.2. Карта комплаенс-рисков Администрации утверждается Главой </w:t>
      </w:r>
      <w:r w:rsidR="0070403D">
        <w:rPr>
          <w:sz w:val="28"/>
          <w:szCs w:val="28"/>
        </w:rPr>
        <w:t xml:space="preserve">сельского поселения Сухая Вязовка </w:t>
      </w:r>
      <w:r w:rsidR="00D05F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4995">
        <w:rPr>
          <w:rFonts w:ascii="Times New Roman" w:hAnsi="Times New Roman" w:cs="Times New Roman"/>
          <w:sz w:val="28"/>
          <w:szCs w:val="28"/>
        </w:rPr>
        <w:t>района</w:t>
      </w:r>
      <w:r w:rsidR="00D05F27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4995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</w:t>
      </w:r>
      <w:r w:rsidR="00D05F27">
        <w:rPr>
          <w:rFonts w:ascii="Times New Roman" w:hAnsi="Times New Roman" w:cs="Times New Roman"/>
          <w:sz w:val="28"/>
          <w:szCs w:val="28"/>
        </w:rPr>
        <w:t>«</w:t>
      </w:r>
      <w:r w:rsidRPr="00D74995">
        <w:rPr>
          <w:rFonts w:ascii="Times New Roman" w:hAnsi="Times New Roman" w:cs="Times New Roman"/>
          <w:sz w:val="28"/>
          <w:szCs w:val="28"/>
        </w:rPr>
        <w:t>Интернет</w:t>
      </w:r>
      <w:r w:rsidR="00D05F27">
        <w:rPr>
          <w:rFonts w:ascii="Times New Roman" w:hAnsi="Times New Roman" w:cs="Times New Roman"/>
          <w:sz w:val="28"/>
          <w:szCs w:val="28"/>
        </w:rPr>
        <w:t>»</w:t>
      </w:r>
      <w:r w:rsidRPr="00D74995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после её утверждения.</w:t>
      </w:r>
    </w:p>
    <w:p w:rsidR="00827EAE" w:rsidRDefault="00827EAE" w:rsidP="00D7499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B36" w:rsidRDefault="00D82B36" w:rsidP="00D82B36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36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                                                                комплаенс-рисков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82B36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5.1. План мероприятий («дорожная карта») по снижению комплаенс-рисков Администрации (далее – План мероприятий) разрабатывается </w:t>
      </w:r>
      <w:r w:rsidR="009614C3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9614C3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по форме, определенной приложением 3 к настоящему Положению, в разрезе каждого </w:t>
      </w:r>
      <w:proofErr w:type="spellStart"/>
      <w:r w:rsidRPr="00D82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82B36">
        <w:rPr>
          <w:rFonts w:ascii="Times New Roman" w:hAnsi="Times New Roman" w:cs="Times New Roman"/>
          <w:sz w:val="28"/>
          <w:szCs w:val="28"/>
        </w:rPr>
        <w:t xml:space="preserve">-риска </w:t>
      </w:r>
      <w:r w:rsidR="009614C3">
        <w:rPr>
          <w:rFonts w:ascii="Times New Roman" w:hAnsi="Times New Roman" w:cs="Times New Roman"/>
          <w:sz w:val="28"/>
          <w:szCs w:val="28"/>
        </w:rPr>
        <w:t>Администрации</w:t>
      </w:r>
      <w:r w:rsidRPr="00D82B36">
        <w:rPr>
          <w:rFonts w:ascii="Times New Roman" w:hAnsi="Times New Roman" w:cs="Times New Roman"/>
          <w:sz w:val="28"/>
          <w:szCs w:val="28"/>
        </w:rPr>
        <w:t>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9614C3">
        <w:rPr>
          <w:rFonts w:ascii="Times New Roman" w:hAnsi="Times New Roman" w:cs="Times New Roman"/>
          <w:sz w:val="28"/>
          <w:szCs w:val="28"/>
        </w:rPr>
        <w:t xml:space="preserve">5.2. </w:t>
      </w:r>
      <w:r w:rsidRPr="00D82B36">
        <w:rPr>
          <w:rFonts w:ascii="Times New Roman" w:hAnsi="Times New Roman" w:cs="Times New Roman"/>
          <w:sz w:val="28"/>
          <w:szCs w:val="28"/>
        </w:rPr>
        <w:t xml:space="preserve">При этом внесения изменений в карту комплаенс-рисков Администрации План мероприятий подлежит актуализации. </w:t>
      </w:r>
    </w:p>
    <w:p w:rsidR="00D82B36" w:rsidRPr="00D82B36" w:rsidRDefault="009614C3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Главой </w:t>
      </w:r>
      <w:r w:rsidR="0070403D">
        <w:rPr>
          <w:sz w:val="28"/>
          <w:szCs w:val="28"/>
        </w:rPr>
        <w:t xml:space="preserve">сельского поселения Сухая Вязовка </w:t>
      </w:r>
      <w:r w:rsidR="00D77E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 w:rsidR="00D77E4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района в сети Интернет в срок не позднее 3 рабочих дней после его утверждения.</w:t>
      </w:r>
    </w:p>
    <w:p w:rsid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D77E4F" w:rsidRP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36" w:rsidRPr="00D77E4F" w:rsidRDefault="00D82B36" w:rsidP="00D77E4F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4F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антимонопольного комплаенса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E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7E4F" w:rsidRPr="00D77E4F" w:rsidRDefault="00D77E4F" w:rsidP="00D77E4F">
      <w:pPr>
        <w:pStyle w:val="a5"/>
        <w:spacing w:after="0"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антимонопольного комплаенса в Администрации (далее – перечень ключевых показателей) разрабатывается </w:t>
      </w:r>
      <w:r w:rsidR="007F0D51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F0D51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в сроки, определенные подпунктом «в» пункта 3.6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A72C4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</w:t>
      </w:r>
      <w:r w:rsidR="007F0D51">
        <w:rPr>
          <w:rFonts w:ascii="Times New Roman" w:hAnsi="Times New Roman" w:cs="Times New Roman"/>
          <w:sz w:val="28"/>
          <w:szCs w:val="28"/>
        </w:rPr>
        <w:t>разрабатывается как для каждого структурного подразделения, так и для Администрации в целом.</w:t>
      </w:r>
    </w:p>
    <w:p w:rsidR="00D82B36" w:rsidRPr="00D82B36" w:rsidRDefault="00CA72C4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Перечень ключевых показателей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70403D">
        <w:rPr>
          <w:sz w:val="28"/>
          <w:szCs w:val="28"/>
        </w:rPr>
        <w:t xml:space="preserve">сельского поселения Сухая Вязовка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0842F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в сети Интернет в срок не позднее 3 рабочих дней после его утверждения.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6.3. Уполномоченное </w:t>
      </w:r>
      <w:r w:rsidR="0095141A">
        <w:rPr>
          <w:rFonts w:ascii="Times New Roman" w:hAnsi="Times New Roman" w:cs="Times New Roman"/>
          <w:sz w:val="28"/>
          <w:szCs w:val="28"/>
        </w:rPr>
        <w:t>лицо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D82B36">
        <w:rPr>
          <w:rFonts w:ascii="Times New Roman" w:hAnsi="Times New Roman" w:cs="Times New Roman"/>
          <w:sz w:val="28"/>
          <w:szCs w:val="28"/>
        </w:rPr>
        <w:t xml:space="preserve"> комплаенсе Администрации.</w:t>
      </w:r>
    </w:p>
    <w:p w:rsidR="00767A6D" w:rsidRPr="005A3CFB" w:rsidRDefault="00767A6D" w:rsidP="005A3CF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7. Организация обучения требованиям 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5A3CFB" w:rsidRPr="005A3CFB" w:rsidRDefault="005A3CFB" w:rsidP="005A3CFB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19" w:rsidRDefault="005A3CFB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организует систематическое обучение </w:t>
      </w:r>
      <w:r w:rsidRPr="005A3CFB">
        <w:rPr>
          <w:rFonts w:ascii="Times New Roman" w:hAnsi="Times New Roman" w:cs="Times New Roman"/>
          <w:sz w:val="28"/>
          <w:szCs w:val="28"/>
        </w:rPr>
        <w:t xml:space="preserve">сотрудников Администрации требованиям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5A3CF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вводный (первичный)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целевой (внеплановый)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5A3CFB" w:rsidRPr="005A3CFB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CFB" w:rsidRPr="005A3CFB">
        <w:rPr>
          <w:rFonts w:ascii="Times New Roman" w:hAnsi="Times New Roman" w:cs="Times New Roman"/>
          <w:sz w:val="28"/>
          <w:szCs w:val="28"/>
        </w:rPr>
        <w:t>иных формах, организуемых Администрацией</w:t>
      </w:r>
      <w:r w:rsidR="007A5EE0">
        <w:rPr>
          <w:rFonts w:ascii="Times New Roman" w:hAnsi="Times New Roman" w:cs="Times New Roman"/>
          <w:sz w:val="28"/>
          <w:szCs w:val="28"/>
        </w:rPr>
        <w:t xml:space="preserve"> </w:t>
      </w:r>
      <w:r w:rsidR="005A3CFB" w:rsidRPr="005A3CFB">
        <w:rPr>
          <w:rFonts w:ascii="Times New Roman" w:hAnsi="Times New Roman" w:cs="Times New Roman"/>
          <w:sz w:val="28"/>
          <w:szCs w:val="28"/>
        </w:rPr>
        <w:t>совместно с антимонопольным органом.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lastRenderedPageBreak/>
        <w:t>7.2. Вводный (первичный) инструктаж</w:t>
      </w:r>
      <w:r w:rsidR="007A5EE0">
        <w:rPr>
          <w:rFonts w:ascii="Times New Roman" w:hAnsi="Times New Roman" w:cs="Times New Roman"/>
          <w:sz w:val="28"/>
          <w:szCs w:val="28"/>
        </w:rPr>
        <w:t xml:space="preserve"> - </w:t>
      </w:r>
      <w:r w:rsidRPr="005A3CFB">
        <w:rPr>
          <w:rFonts w:ascii="Times New Roman" w:hAnsi="Times New Roman" w:cs="Times New Roman"/>
          <w:sz w:val="28"/>
          <w:szCs w:val="28"/>
        </w:rPr>
        <w:t xml:space="preserve">ознакомление с основами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комплаенса и настоящим Положением проводится при приеме сотрудников на работу.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7.3.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5A3CFB" w:rsidRPr="00376D50" w:rsidRDefault="005A3CFB" w:rsidP="0037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7.4. Целевой (внеплановый) инструктаж может осуществляться в форме дове</w:t>
      </w:r>
      <w:r w:rsidR="004A4126">
        <w:rPr>
          <w:rFonts w:ascii="Times New Roman" w:hAnsi="Times New Roman" w:cs="Times New Roman"/>
          <w:sz w:val="28"/>
          <w:szCs w:val="28"/>
        </w:rPr>
        <w:t xml:space="preserve">дения до муниципальных служащих и иных работников </w:t>
      </w:r>
      <w:r w:rsidRPr="005A3CFB">
        <w:rPr>
          <w:rFonts w:ascii="Times New Roman" w:hAnsi="Times New Roman" w:cs="Times New Roman"/>
          <w:sz w:val="28"/>
          <w:szCs w:val="28"/>
        </w:rPr>
        <w:t>Администрации информационных писем или проведения совещаний.</w:t>
      </w:r>
    </w:p>
    <w:p w:rsidR="005A3CFB" w:rsidRPr="005A3CFB" w:rsidRDefault="005A3CFB" w:rsidP="005A3C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0842FA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5A3CFB" w:rsidRPr="005A3CFB">
        <w:rPr>
          <w:rFonts w:ascii="Times New Roman" w:hAnsi="Times New Roman" w:cs="Times New Roman"/>
          <w:b/>
          <w:sz w:val="28"/>
          <w:szCs w:val="28"/>
        </w:rPr>
        <w:lastRenderedPageBreak/>
        <w:t>8. Оценка эффективности организации и функционирования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376D50" w:rsidRPr="005A3CFB" w:rsidRDefault="00376D50" w:rsidP="00376D50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8.1. Оценка эффективности организации и функционирования в Администрации </w:t>
      </w:r>
      <w:r w:rsidR="0070403D">
        <w:rPr>
          <w:sz w:val="28"/>
          <w:szCs w:val="28"/>
        </w:rPr>
        <w:t xml:space="preserve">сельского поселения Сухая Вязовка </w:t>
      </w:r>
      <w:r w:rsidR="00AE09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E09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E09AD">
        <w:rPr>
          <w:rFonts w:ascii="Times New Roman" w:hAnsi="Times New Roman" w:cs="Times New Roman"/>
          <w:sz w:val="28"/>
          <w:szCs w:val="28"/>
        </w:rPr>
        <w:t>осуществляется Общественным советом муниципального района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Pr="005A3CFB">
        <w:rPr>
          <w:rFonts w:ascii="Times New Roman" w:hAnsi="Times New Roman" w:cs="Times New Roman"/>
          <w:sz w:val="28"/>
          <w:szCs w:val="28"/>
        </w:rPr>
        <w:t>по результатам рассмотрения доклада об антимонопольном комплаенсе.</w:t>
      </w:r>
    </w:p>
    <w:p w:rsidR="00A256F6" w:rsidRPr="005A3CFB" w:rsidRDefault="00A256F6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9. Доклад об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256F6" w:rsidRPr="005A3CFB" w:rsidRDefault="00A256F6" w:rsidP="00A256F6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9.1. Проект доклада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разрабатывается и представляется </w:t>
      </w:r>
      <w:r w:rsidR="00E71B3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A3CFB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а) на подпись Главе </w:t>
      </w:r>
      <w:r w:rsidR="0070403D">
        <w:rPr>
          <w:sz w:val="28"/>
          <w:szCs w:val="28"/>
        </w:rPr>
        <w:t xml:space="preserve">сельского поселения Сухая Вязовка </w:t>
      </w:r>
      <w:r w:rsidR="000058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CFB">
        <w:rPr>
          <w:rFonts w:ascii="Times New Roman" w:hAnsi="Times New Roman" w:cs="Times New Roman"/>
          <w:sz w:val="28"/>
          <w:szCs w:val="28"/>
        </w:rPr>
        <w:t>района</w:t>
      </w:r>
      <w:r w:rsidR="0000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8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A3CFB">
        <w:rPr>
          <w:rFonts w:ascii="Times New Roman" w:hAnsi="Times New Roman" w:cs="Times New Roman"/>
          <w:sz w:val="28"/>
          <w:szCs w:val="28"/>
        </w:rPr>
        <w:t>не позднее 1</w:t>
      </w:r>
      <w:r w:rsidR="000058E6">
        <w:rPr>
          <w:rFonts w:ascii="Times New Roman" w:hAnsi="Times New Roman" w:cs="Times New Roman"/>
          <w:sz w:val="28"/>
          <w:szCs w:val="28"/>
        </w:rPr>
        <w:t>0</w:t>
      </w:r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0058E6">
        <w:rPr>
          <w:rFonts w:ascii="Times New Roman" w:hAnsi="Times New Roman" w:cs="Times New Roman"/>
          <w:sz w:val="28"/>
          <w:szCs w:val="28"/>
        </w:rPr>
        <w:t>февраля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отчетным;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б) на утверждение </w:t>
      </w:r>
      <w:r w:rsidR="002C367B">
        <w:rPr>
          <w:rFonts w:ascii="Times New Roman" w:hAnsi="Times New Roman" w:cs="Times New Roman"/>
          <w:sz w:val="28"/>
          <w:szCs w:val="28"/>
        </w:rPr>
        <w:t xml:space="preserve">Общественному совету муниципального района </w:t>
      </w:r>
      <w:proofErr w:type="gramStart"/>
      <w:r w:rsidR="002C367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2C367B">
        <w:rPr>
          <w:rFonts w:ascii="Times New Roman" w:hAnsi="Times New Roman" w:cs="Times New Roman"/>
          <w:sz w:val="28"/>
          <w:szCs w:val="28"/>
        </w:rPr>
        <w:t>марта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9.2. Доклад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должен содержать информацию: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а) о результатах проведенной в Администрации района оценки комплаенс-рисков в соответствии с главами 3 и 4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5A3CF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3CFB">
        <w:rPr>
          <w:rFonts w:ascii="Times New Roman" w:hAnsi="Times New Roman" w:cs="Times New Roman"/>
          <w:sz w:val="28"/>
          <w:szCs w:val="28"/>
        </w:rPr>
        <w:t>-рисков в Администрации в соответствии с главой 5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5A3C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A3CFB">
        <w:rPr>
          <w:rFonts w:ascii="Times New Roman" w:hAnsi="Times New Roman" w:cs="Times New Roman"/>
          <w:sz w:val="28"/>
          <w:szCs w:val="28"/>
        </w:rPr>
        <w:t xml:space="preserve"> в Администрации в соответствии с главой 6 настоящего Положения.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размещается на официальном сайте </w:t>
      </w:r>
      <w:r w:rsidR="00076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3CFB">
        <w:rPr>
          <w:rFonts w:ascii="Times New Roman" w:hAnsi="Times New Roman" w:cs="Times New Roman"/>
          <w:sz w:val="28"/>
          <w:szCs w:val="28"/>
        </w:rPr>
        <w:t xml:space="preserve">в сети Интернет в течение 3 рабочих дней после даты его утверждения </w:t>
      </w:r>
      <w:r w:rsidR="0007636D">
        <w:rPr>
          <w:rFonts w:ascii="Times New Roman" w:hAnsi="Times New Roman" w:cs="Times New Roman"/>
          <w:sz w:val="28"/>
          <w:szCs w:val="28"/>
        </w:rPr>
        <w:t>Общественным советом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40C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     </w:t>
      </w:r>
      <w:r w:rsidRPr="00270BD6">
        <w:rPr>
          <w:rFonts w:ascii="Times New Roman" w:hAnsi="Times New Roman" w:cs="Times New Roman"/>
          <w:sz w:val="28"/>
        </w:rPr>
        <w:t>Приложение 1</w:t>
      </w:r>
    </w:p>
    <w:p w:rsidR="00270BD6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270BD6" w:rsidRPr="00270BD6" w:rsidRDefault="00270BD6" w:rsidP="0070403D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  <w:r w:rsidR="0070403D" w:rsidRPr="0070403D">
        <w:rPr>
          <w:sz w:val="28"/>
          <w:szCs w:val="28"/>
        </w:rPr>
        <w:t xml:space="preserve"> </w:t>
      </w:r>
      <w:r w:rsidR="0070403D">
        <w:rPr>
          <w:sz w:val="28"/>
          <w:szCs w:val="28"/>
        </w:rPr>
        <w:t>сельского поселения Сухая Вязовка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  <w:r w:rsidR="00C87840">
        <w:rPr>
          <w:rFonts w:ascii="Times New Roman" w:hAnsi="Times New Roman" w:cs="Times New Roman"/>
          <w:sz w:val="28"/>
        </w:rPr>
        <w:t xml:space="preserve"> </w:t>
      </w:r>
    </w:p>
    <w:p w:rsidR="00C87840" w:rsidRDefault="00C87840" w:rsidP="00C87840">
      <w:pPr>
        <w:tabs>
          <w:tab w:val="left" w:pos="4095"/>
          <w:tab w:val="left" w:pos="742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Самарской области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270BD6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270BD6" w:rsidRDefault="00270BD6" w:rsidP="00270BD6">
      <w:pPr>
        <w:rPr>
          <w:rFonts w:ascii="Times New Roman" w:hAnsi="Times New Roman" w:cs="Times New Roman"/>
          <w:sz w:val="28"/>
        </w:rPr>
      </w:pPr>
    </w:p>
    <w:p w:rsidR="00270BD6" w:rsidRPr="00270BD6" w:rsidRDefault="00270BD6" w:rsidP="00270BD6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</w:rPr>
      </w:pPr>
      <w:r w:rsidRPr="00270BD6">
        <w:rPr>
          <w:rFonts w:ascii="Times New Roman" w:hAnsi="Times New Roman" w:cs="Times New Roman"/>
          <w:b/>
          <w:sz w:val="28"/>
        </w:rPr>
        <w:t>МАТРИЦА КОМПЛАЕНС-РИСКОВ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270BD6" w:rsidTr="00270BD6">
        <w:tc>
          <w:tcPr>
            <w:tcW w:w="3652" w:type="dxa"/>
          </w:tcPr>
          <w:p w:rsidR="00270BD6" w:rsidRDefault="00270BD6" w:rsidP="00270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риска</w:t>
            </w:r>
          </w:p>
        </w:tc>
        <w:tc>
          <w:tcPr>
            <w:tcW w:w="6769" w:type="dxa"/>
          </w:tcPr>
          <w:p w:rsidR="00270BD6" w:rsidRDefault="00270BD6" w:rsidP="00270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риска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Незначительный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Существенный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привлечение ее к административной ответственности</w:t>
            </w:r>
          </w:p>
        </w:tc>
      </w:tr>
    </w:tbl>
    <w:p w:rsidR="00A9244F" w:rsidRDefault="00A9244F" w:rsidP="00270BD6">
      <w:pPr>
        <w:jc w:val="center"/>
        <w:rPr>
          <w:rFonts w:ascii="Times New Roman" w:hAnsi="Times New Roman" w:cs="Times New Roman"/>
          <w:sz w:val="28"/>
        </w:rPr>
      </w:pP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2</w:t>
      </w: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A9244F" w:rsidRPr="00270BD6" w:rsidRDefault="00A9244F" w:rsidP="0070403D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C87840">
        <w:rPr>
          <w:rFonts w:ascii="Times New Roman" w:hAnsi="Times New Roman" w:cs="Times New Roman"/>
          <w:sz w:val="28"/>
        </w:rPr>
        <w:t xml:space="preserve">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  <w:r w:rsidR="0070403D" w:rsidRPr="0070403D">
        <w:rPr>
          <w:sz w:val="28"/>
          <w:szCs w:val="28"/>
        </w:rPr>
        <w:t xml:space="preserve"> </w:t>
      </w:r>
      <w:r w:rsidR="0070403D" w:rsidRPr="0070403D">
        <w:rPr>
          <w:rFonts w:ascii="Times New Roman" w:hAnsi="Times New Roman" w:cs="Times New Roman"/>
          <w:sz w:val="28"/>
        </w:rPr>
        <w:t>сельского поселения Сухая Вязовка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</w:p>
    <w:p w:rsidR="00C87840" w:rsidRDefault="00C87840" w:rsidP="00C87840">
      <w:pPr>
        <w:tabs>
          <w:tab w:val="left" w:pos="4095"/>
          <w:tab w:val="left" w:pos="76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Самарской области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A9244F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EC416E" w:rsidRDefault="00EC416E" w:rsidP="00A9244F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EC416E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16E">
        <w:rPr>
          <w:rFonts w:ascii="Times New Roman" w:hAnsi="Times New Roman" w:cs="Times New Roman"/>
          <w:b/>
          <w:sz w:val="28"/>
        </w:rPr>
        <w:t>Карта комплаенс-рисков в Адми</w:t>
      </w:r>
      <w:r>
        <w:rPr>
          <w:rFonts w:ascii="Times New Roman" w:hAnsi="Times New Roman" w:cs="Times New Roman"/>
          <w:b/>
          <w:sz w:val="28"/>
        </w:rPr>
        <w:t>нистрации муниципального района</w:t>
      </w:r>
    </w:p>
    <w:p w:rsidR="00270BD6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C416E">
        <w:rPr>
          <w:rFonts w:ascii="Times New Roman" w:hAnsi="Times New Roman" w:cs="Times New Roman"/>
          <w:b/>
          <w:sz w:val="28"/>
        </w:rPr>
        <w:t>Волжский</w:t>
      </w:r>
      <w:r w:rsidR="00C87840"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_______год</w:t>
      </w:r>
      <w:proofErr w:type="gramEnd"/>
    </w:p>
    <w:p w:rsidR="000675F4" w:rsidRDefault="000675F4" w:rsidP="000675F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392"/>
        <w:gridCol w:w="1018"/>
        <w:gridCol w:w="1984"/>
        <w:gridCol w:w="1985"/>
        <w:gridCol w:w="1701"/>
        <w:gridCol w:w="1984"/>
      </w:tblGrid>
      <w:tr w:rsidR="000675F4" w:rsidTr="000675F4">
        <w:tc>
          <w:tcPr>
            <w:tcW w:w="392" w:type="dxa"/>
          </w:tcPr>
          <w:p w:rsidR="00EC416E" w:rsidRPr="000675F4" w:rsidRDefault="00EC416E" w:rsidP="000675F4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92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Выявлен</w:t>
            </w:r>
            <w:r w:rsidR="000675F4" w:rsidRPr="00067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риски</w:t>
            </w:r>
          </w:p>
        </w:tc>
        <w:tc>
          <w:tcPr>
            <w:tcW w:w="1018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Описа</w:t>
            </w:r>
            <w:r w:rsidR="000675F4" w:rsidRPr="00067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рисков</w:t>
            </w:r>
          </w:p>
        </w:tc>
        <w:tc>
          <w:tcPr>
            <w:tcW w:w="1984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1985" w:type="dxa"/>
          </w:tcPr>
          <w:p w:rsidR="00EC416E" w:rsidRPr="000675F4" w:rsidRDefault="000675F4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</w:t>
            </w:r>
            <w:r w:rsidR="00EC416E"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устранению рисков</w:t>
            </w:r>
          </w:p>
        </w:tc>
        <w:tc>
          <w:tcPr>
            <w:tcW w:w="1701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0675F4" w:rsidTr="000675F4">
        <w:tc>
          <w:tcPr>
            <w:tcW w:w="392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1D94" w:rsidRDefault="001C1D94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3</w:t>
      </w: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1C1D94" w:rsidRPr="00270BD6" w:rsidRDefault="001C1D94" w:rsidP="0070403D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C87840">
        <w:rPr>
          <w:rFonts w:ascii="Times New Roman" w:hAnsi="Times New Roman" w:cs="Times New Roman"/>
          <w:sz w:val="28"/>
        </w:rPr>
        <w:t xml:space="preserve">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  <w:r w:rsidR="0070403D">
        <w:rPr>
          <w:rFonts w:ascii="Times New Roman" w:hAnsi="Times New Roman" w:cs="Times New Roman"/>
          <w:sz w:val="28"/>
        </w:rPr>
        <w:t xml:space="preserve"> </w:t>
      </w:r>
      <w:r w:rsidR="0070403D">
        <w:rPr>
          <w:sz w:val="28"/>
          <w:szCs w:val="28"/>
        </w:rPr>
        <w:t>сельского поселения Сухая Вязовка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</w:p>
    <w:p w:rsidR="00C87840" w:rsidRDefault="00C87840" w:rsidP="00C87840">
      <w:pPr>
        <w:tabs>
          <w:tab w:val="left" w:pos="4095"/>
          <w:tab w:val="left" w:pos="75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Самарской области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1C1D94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1C1D94" w:rsidRDefault="001C1D94" w:rsidP="001C1D94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(«дорожная карта»)</w:t>
      </w: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-рисков </w:t>
      </w:r>
      <w:r w:rsidRPr="00EC416E">
        <w:rPr>
          <w:rFonts w:ascii="Times New Roman" w:hAnsi="Times New Roman" w:cs="Times New Roman"/>
          <w:b/>
          <w:sz w:val="28"/>
        </w:rPr>
        <w:t>в Адми</w:t>
      </w:r>
      <w:r>
        <w:rPr>
          <w:rFonts w:ascii="Times New Roman" w:hAnsi="Times New Roman" w:cs="Times New Roman"/>
          <w:b/>
          <w:sz w:val="28"/>
        </w:rPr>
        <w:t xml:space="preserve">нистрации </w:t>
      </w:r>
      <w:r w:rsidR="0070403D" w:rsidRPr="0070403D">
        <w:rPr>
          <w:rFonts w:ascii="Times New Roman" w:hAnsi="Times New Roman" w:cs="Times New Roman"/>
          <w:b/>
          <w:sz w:val="28"/>
        </w:rPr>
        <w:t xml:space="preserve">сельского поселения Сухая Вязовка </w:t>
      </w: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C416E">
        <w:rPr>
          <w:rFonts w:ascii="Times New Roman" w:hAnsi="Times New Roman" w:cs="Times New Roman"/>
          <w:b/>
          <w:sz w:val="28"/>
        </w:rPr>
        <w:t>Волжский</w:t>
      </w:r>
      <w:r w:rsidR="00C87840"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_______год</w:t>
      </w:r>
      <w:proofErr w:type="gramEnd"/>
    </w:p>
    <w:p w:rsidR="001C1D94" w:rsidRDefault="001C1D94" w:rsidP="001C1D9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2410"/>
        <w:gridCol w:w="1559"/>
        <w:gridCol w:w="2268"/>
      </w:tblGrid>
      <w:tr w:rsidR="001C1D94" w:rsidTr="001C1D94">
        <w:tc>
          <w:tcPr>
            <w:tcW w:w="392" w:type="dxa"/>
          </w:tcPr>
          <w:p w:rsidR="001C1D94" w:rsidRPr="000675F4" w:rsidRDefault="001C1D94" w:rsidP="00311D86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2410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</w:tcPr>
          <w:p w:rsidR="001C1D94" w:rsidRPr="000675F4" w:rsidRDefault="001C1D94" w:rsidP="001C1D9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1C1D94" w:rsidTr="001C1D94">
        <w:tc>
          <w:tcPr>
            <w:tcW w:w="392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1D94" w:rsidRPr="00EC416E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416E" w:rsidRPr="00EC416E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EC416E" w:rsidRPr="00EC416E" w:rsidSect="00F059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7E" w:rsidRDefault="00143D7E" w:rsidP="00A9244F">
      <w:pPr>
        <w:spacing w:after="0" w:line="240" w:lineRule="auto"/>
      </w:pPr>
      <w:r>
        <w:separator/>
      </w:r>
    </w:p>
  </w:endnote>
  <w:endnote w:type="continuationSeparator" w:id="0">
    <w:p w:rsidR="00143D7E" w:rsidRDefault="00143D7E" w:rsidP="00A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7E" w:rsidRDefault="00143D7E" w:rsidP="00A9244F">
      <w:pPr>
        <w:spacing w:after="0" w:line="240" w:lineRule="auto"/>
      </w:pPr>
      <w:r>
        <w:separator/>
      </w:r>
    </w:p>
  </w:footnote>
  <w:footnote w:type="continuationSeparator" w:id="0">
    <w:p w:rsidR="00143D7E" w:rsidRDefault="00143D7E" w:rsidP="00A9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3B4"/>
    <w:multiLevelType w:val="multilevel"/>
    <w:tmpl w:val="1D3A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0A97C62"/>
    <w:multiLevelType w:val="multilevel"/>
    <w:tmpl w:val="8B3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CC52C9"/>
    <w:multiLevelType w:val="hybridMultilevel"/>
    <w:tmpl w:val="42D42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A"/>
    <w:rsid w:val="000058E6"/>
    <w:rsid w:val="0001234E"/>
    <w:rsid w:val="000675F4"/>
    <w:rsid w:val="0007636D"/>
    <w:rsid w:val="000842FA"/>
    <w:rsid w:val="000D240C"/>
    <w:rsid w:val="001004F2"/>
    <w:rsid w:val="00135E5B"/>
    <w:rsid w:val="00143D7E"/>
    <w:rsid w:val="00164616"/>
    <w:rsid w:val="00192F6C"/>
    <w:rsid w:val="001A6581"/>
    <w:rsid w:val="001B361C"/>
    <w:rsid w:val="001C1D94"/>
    <w:rsid w:val="001D301B"/>
    <w:rsid w:val="001D5BBF"/>
    <w:rsid w:val="001D65A7"/>
    <w:rsid w:val="001F70DB"/>
    <w:rsid w:val="00203EF0"/>
    <w:rsid w:val="00210B9C"/>
    <w:rsid w:val="00216732"/>
    <w:rsid w:val="00270BD6"/>
    <w:rsid w:val="00284C03"/>
    <w:rsid w:val="002A1D2A"/>
    <w:rsid w:val="002C367B"/>
    <w:rsid w:val="00362A6B"/>
    <w:rsid w:val="00376D50"/>
    <w:rsid w:val="00383A6C"/>
    <w:rsid w:val="00432262"/>
    <w:rsid w:val="00451DA3"/>
    <w:rsid w:val="00494F7A"/>
    <w:rsid w:val="004A4126"/>
    <w:rsid w:val="004C7E5D"/>
    <w:rsid w:val="004E75C8"/>
    <w:rsid w:val="005026C7"/>
    <w:rsid w:val="00533937"/>
    <w:rsid w:val="0058384B"/>
    <w:rsid w:val="005A0802"/>
    <w:rsid w:val="005A094A"/>
    <w:rsid w:val="005A3CFB"/>
    <w:rsid w:val="005C6922"/>
    <w:rsid w:val="005F51D6"/>
    <w:rsid w:val="0061276D"/>
    <w:rsid w:val="006207B1"/>
    <w:rsid w:val="006320BA"/>
    <w:rsid w:val="00676619"/>
    <w:rsid w:val="006E609B"/>
    <w:rsid w:val="0070403D"/>
    <w:rsid w:val="00767A6D"/>
    <w:rsid w:val="00787775"/>
    <w:rsid w:val="007A5EE0"/>
    <w:rsid w:val="007F0D51"/>
    <w:rsid w:val="008122E1"/>
    <w:rsid w:val="00827EAE"/>
    <w:rsid w:val="008305C3"/>
    <w:rsid w:val="008330ED"/>
    <w:rsid w:val="008365F8"/>
    <w:rsid w:val="008C32B9"/>
    <w:rsid w:val="008D5148"/>
    <w:rsid w:val="0092158F"/>
    <w:rsid w:val="0095141A"/>
    <w:rsid w:val="009614C3"/>
    <w:rsid w:val="009F27DF"/>
    <w:rsid w:val="00A256F6"/>
    <w:rsid w:val="00A43CF3"/>
    <w:rsid w:val="00A578C9"/>
    <w:rsid w:val="00A667A1"/>
    <w:rsid w:val="00A723B1"/>
    <w:rsid w:val="00A9244F"/>
    <w:rsid w:val="00A932DE"/>
    <w:rsid w:val="00AB5F18"/>
    <w:rsid w:val="00AB6FD9"/>
    <w:rsid w:val="00AC4C5E"/>
    <w:rsid w:val="00AE09AD"/>
    <w:rsid w:val="00B1748C"/>
    <w:rsid w:val="00B454DA"/>
    <w:rsid w:val="00B51688"/>
    <w:rsid w:val="00B8561A"/>
    <w:rsid w:val="00B94558"/>
    <w:rsid w:val="00BC6C85"/>
    <w:rsid w:val="00BD5613"/>
    <w:rsid w:val="00C07FC5"/>
    <w:rsid w:val="00C13F16"/>
    <w:rsid w:val="00C27B07"/>
    <w:rsid w:val="00C33119"/>
    <w:rsid w:val="00C45B00"/>
    <w:rsid w:val="00C63B45"/>
    <w:rsid w:val="00C86A1A"/>
    <w:rsid w:val="00C87840"/>
    <w:rsid w:val="00CA106B"/>
    <w:rsid w:val="00CA72C4"/>
    <w:rsid w:val="00CE18F4"/>
    <w:rsid w:val="00CF60B6"/>
    <w:rsid w:val="00D05F27"/>
    <w:rsid w:val="00D21F91"/>
    <w:rsid w:val="00D51995"/>
    <w:rsid w:val="00D6486E"/>
    <w:rsid w:val="00D74995"/>
    <w:rsid w:val="00D77E4F"/>
    <w:rsid w:val="00D82B36"/>
    <w:rsid w:val="00DA1194"/>
    <w:rsid w:val="00DC1693"/>
    <w:rsid w:val="00DC337F"/>
    <w:rsid w:val="00E12C1A"/>
    <w:rsid w:val="00E15740"/>
    <w:rsid w:val="00E23B64"/>
    <w:rsid w:val="00E71B3A"/>
    <w:rsid w:val="00EA74D5"/>
    <w:rsid w:val="00EC416E"/>
    <w:rsid w:val="00ED58C8"/>
    <w:rsid w:val="00F05907"/>
    <w:rsid w:val="00F608C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A3"/>
    <w:pPr>
      <w:ind w:left="720"/>
      <w:contextualSpacing/>
    </w:pPr>
  </w:style>
  <w:style w:type="paragraph" w:customStyle="1" w:styleId="Default">
    <w:name w:val="Default"/>
    <w:rsid w:val="0043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D24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44F"/>
  </w:style>
  <w:style w:type="paragraph" w:styleId="aa">
    <w:name w:val="footer"/>
    <w:basedOn w:val="a"/>
    <w:link w:val="ab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A3"/>
    <w:pPr>
      <w:ind w:left="720"/>
      <w:contextualSpacing/>
    </w:pPr>
  </w:style>
  <w:style w:type="paragraph" w:customStyle="1" w:styleId="Default">
    <w:name w:val="Default"/>
    <w:rsid w:val="0043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D24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44F"/>
  </w:style>
  <w:style w:type="paragraph" w:styleId="aa">
    <w:name w:val="footer"/>
    <w:basedOn w:val="a"/>
    <w:link w:val="ab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BA63-6513-461C-AA42-9E60D120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LbIsbIy_only</dc:creator>
  <cp:lastModifiedBy>1</cp:lastModifiedBy>
  <cp:revision>3</cp:revision>
  <cp:lastPrinted>2022-10-17T12:18:00Z</cp:lastPrinted>
  <dcterms:created xsi:type="dcterms:W3CDTF">2022-10-17T12:17:00Z</dcterms:created>
  <dcterms:modified xsi:type="dcterms:W3CDTF">2022-10-17T12:21:00Z</dcterms:modified>
</cp:coreProperties>
</file>