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Pr="00067AD6" w:rsidRDefault="00563E75" w:rsidP="006F2F73">
      <w:pPr>
        <w:jc w:val="center"/>
        <w:rPr>
          <w:rFonts w:ascii="Times New Roman" w:hAnsi="Times New Roman" w:cs="Times New Roman"/>
        </w:rPr>
      </w:pPr>
    </w:p>
    <w:p w:rsidR="00693169" w:rsidRPr="00693169" w:rsidRDefault="00693169" w:rsidP="006931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3169" w:rsidRPr="00693169" w:rsidRDefault="00693169" w:rsidP="00693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93169">
        <w:rPr>
          <w:rFonts w:ascii="Times New Roman" w:hAnsi="Times New Roman" w:cs="Times New Roman"/>
          <w:b/>
          <w:sz w:val="32"/>
          <w:szCs w:val="32"/>
          <w:lang w:val="ru-RU"/>
        </w:rPr>
        <w:drawing>
          <wp:inline distT="0" distB="0" distL="0" distR="0" wp14:anchorId="790BBBE4" wp14:editId="52340BCB">
            <wp:extent cx="1076325" cy="1152525"/>
            <wp:effectExtent l="0" t="0" r="0" b="0"/>
            <wp:docPr id="2" name="Рисунок 2" descr="Описание: 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69" w:rsidRPr="00693169" w:rsidRDefault="00693169" w:rsidP="006931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3169" w:rsidRPr="00693169" w:rsidRDefault="00693169" w:rsidP="00693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93169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</w:t>
      </w:r>
    </w:p>
    <w:p w:rsidR="00693169" w:rsidRPr="00693169" w:rsidRDefault="00693169" w:rsidP="00693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93169">
        <w:rPr>
          <w:rFonts w:ascii="Times New Roman" w:hAnsi="Times New Roman" w:cs="Times New Roman"/>
          <w:b/>
          <w:sz w:val="32"/>
          <w:szCs w:val="32"/>
          <w:lang w:val="ru-RU"/>
        </w:rPr>
        <w:t>СЕЛЬСКОГО ПОСЕЛЕНИЯ СУХАЯ ВЯЗОВКА</w:t>
      </w:r>
    </w:p>
    <w:p w:rsidR="00693169" w:rsidRPr="00693169" w:rsidRDefault="00693169" w:rsidP="006931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931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МУНИЦИПАЛЬНОГО РАЙОНА </w:t>
      </w:r>
      <w:proofErr w:type="gramStart"/>
      <w:r w:rsidRPr="00693169">
        <w:rPr>
          <w:rFonts w:ascii="Times New Roman" w:hAnsi="Times New Roman" w:cs="Times New Roman"/>
          <w:b/>
          <w:sz w:val="32"/>
          <w:szCs w:val="32"/>
          <w:lang w:val="ru-RU"/>
        </w:rPr>
        <w:t>ВОЛЖСКИЙ</w:t>
      </w:r>
      <w:proofErr w:type="gramEnd"/>
      <w:r w:rsidRPr="006931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САМАРСКОЙ ОБЛАСТИ</w:t>
      </w:r>
    </w:p>
    <w:p w:rsidR="00693169" w:rsidRPr="00693169" w:rsidRDefault="00693169" w:rsidP="0069316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63E75" w:rsidRPr="00067AD6" w:rsidRDefault="00563E75" w:rsidP="006931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63E75" w:rsidRPr="00067AD6" w:rsidRDefault="00563E7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 w:rsidR="00563E75" w:rsidRPr="00067AD6" w:rsidRDefault="00563E75" w:rsidP="00CA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3E75" w:rsidRPr="002878D9" w:rsidRDefault="00563E75" w:rsidP="002878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от </w:t>
      </w:r>
      <w:r w:rsidR="00693169">
        <w:rPr>
          <w:rFonts w:ascii="Times New Roman" w:hAnsi="Times New Roman" w:cs="Times New Roman"/>
          <w:sz w:val="32"/>
          <w:szCs w:val="32"/>
          <w:lang w:val="ru-RU"/>
        </w:rPr>
        <w:t>31 октября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 20</w:t>
      </w:r>
      <w:r w:rsidR="00C61937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F52A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E44C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>№</w:t>
      </w:r>
      <w:r w:rsidR="00693169">
        <w:rPr>
          <w:rFonts w:ascii="Times New Roman" w:hAnsi="Times New Roman" w:cs="Times New Roman"/>
          <w:sz w:val="32"/>
          <w:szCs w:val="32"/>
          <w:lang w:val="ru-RU"/>
        </w:rPr>
        <w:t xml:space="preserve"> 8</w:t>
      </w:r>
    </w:p>
    <w:p w:rsidR="00563E75" w:rsidRPr="004D11A3" w:rsidRDefault="00563E75" w:rsidP="003D7138">
      <w:pPr>
        <w:pStyle w:val="HTML"/>
        <w:spacing w:before="720" w:after="720"/>
        <w:jc w:val="center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</w:t>
      </w:r>
      <w:r w:rsidR="00F51FD7">
        <w:rPr>
          <w:rStyle w:val="blk"/>
          <w:rFonts w:ascii="Times New Roman" w:hAnsi="Times New Roman"/>
          <w:sz w:val="27"/>
          <w:szCs w:val="27"/>
          <w:lang w:val="ru-RU"/>
        </w:rPr>
        <w:t>жилищного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  контроля 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 xml:space="preserve">в </w:t>
      </w:r>
      <w:r w:rsidR="00C47F36">
        <w:rPr>
          <w:rStyle w:val="blk"/>
          <w:rFonts w:ascii="Times New Roman" w:hAnsi="Times New Roman"/>
          <w:sz w:val="27"/>
          <w:szCs w:val="27"/>
          <w:lang w:val="ru-RU"/>
        </w:rPr>
        <w:t>сельском поселении Сухая Вязовка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EE384A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 w:rsidR="00EE384A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EE384A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991843" w:rsidRDefault="00651F73" w:rsidP="00C419F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с Федеральным законом  от 31.07.2020г.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 № 247-ФЗ «Об обязательных требованиях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, решением Собрания представителей </w:t>
      </w:r>
      <w:r w:rsidR="00C47F36">
        <w:rPr>
          <w:rFonts w:ascii="Times New Roman" w:hAnsi="Times New Roman"/>
          <w:sz w:val="28"/>
          <w:szCs w:val="26"/>
          <w:lang w:val="ru-RU"/>
        </w:rPr>
        <w:t xml:space="preserve">сельского поселения Сухая Вязовка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муниципального района Волжский </w:t>
      </w:r>
      <w:r w:rsidR="00B96277">
        <w:rPr>
          <w:rFonts w:ascii="Times New Roman" w:hAnsi="Times New Roman"/>
          <w:sz w:val="28"/>
          <w:szCs w:val="26"/>
          <w:lang w:val="ru-RU"/>
        </w:rPr>
        <w:t xml:space="preserve">№27 от 20,09,2021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C47F36">
        <w:rPr>
          <w:rFonts w:ascii="Times New Roman" w:hAnsi="Times New Roman"/>
          <w:sz w:val="28"/>
          <w:szCs w:val="26"/>
          <w:lang w:val="ru-RU"/>
        </w:rPr>
        <w:t>сельского</w:t>
      </w:r>
      <w:proofErr w:type="gramEnd"/>
      <w:r w:rsidR="00C47F36">
        <w:rPr>
          <w:rFonts w:ascii="Times New Roman" w:hAnsi="Times New Roman"/>
          <w:sz w:val="28"/>
          <w:szCs w:val="26"/>
          <w:lang w:val="ru-RU"/>
        </w:rPr>
        <w:t xml:space="preserve"> поселения Сухая Вязовка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gramStart"/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4E40B4" w:rsidRPr="004D11A3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A4492D" w:rsidRPr="00A4492D" w:rsidRDefault="004E40B4" w:rsidP="00A4492D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>Утвердить Перечень нормативно 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</w:t>
      </w:r>
      <w:r w:rsidR="00F51FD7">
        <w:rPr>
          <w:rFonts w:ascii="Times New Roman" w:hAnsi="Times New Roman"/>
          <w:sz w:val="27"/>
          <w:szCs w:val="27"/>
          <w:lang w:val="ru-RU"/>
        </w:rPr>
        <w:t>жилищного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контроля </w:t>
      </w:r>
      <w:r w:rsidR="00EE384A">
        <w:rPr>
          <w:rFonts w:ascii="Times New Roman" w:hAnsi="Times New Roman"/>
          <w:sz w:val="27"/>
          <w:szCs w:val="27"/>
          <w:lang w:val="ru-RU"/>
        </w:rPr>
        <w:t>в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47F36">
        <w:rPr>
          <w:rFonts w:ascii="Times New Roman" w:hAnsi="Times New Roman"/>
          <w:sz w:val="27"/>
          <w:szCs w:val="27"/>
          <w:lang w:val="ru-RU"/>
        </w:rPr>
        <w:t>сельском поселении Сухая Вязовка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муниципального района Волжский Самарской области согласно Приложению 1.</w:t>
      </w:r>
    </w:p>
    <w:p w:rsidR="00B852EA" w:rsidRDefault="00A4492D" w:rsidP="00B852EA">
      <w:pPr>
        <w:tabs>
          <w:tab w:val="left" w:pos="1134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lastRenderedPageBreak/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распоряжение на официальном сайте 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A4492D" w:rsidRPr="00966E66" w:rsidRDefault="00112B0C" w:rsidP="00B852EA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C47F3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сельского поселения Сухая Вязовка </w:t>
      </w:r>
      <w:proofErr w:type="spellStart"/>
      <w:r w:rsidR="00C47F36">
        <w:rPr>
          <w:rFonts w:ascii="Times New Roman" w:hAnsi="Times New Roman" w:cs="Times New Roman"/>
          <w:sz w:val="28"/>
          <w:szCs w:val="28"/>
          <w:lang w:val="ru-RU"/>
        </w:rPr>
        <w:t>Кутового</w:t>
      </w:r>
      <w:proofErr w:type="spellEnd"/>
      <w:r w:rsidR="00C47F36">
        <w:rPr>
          <w:rFonts w:ascii="Times New Roman" w:hAnsi="Times New Roman" w:cs="Times New Roman"/>
          <w:sz w:val="28"/>
          <w:szCs w:val="28"/>
          <w:lang w:val="ru-RU"/>
        </w:rPr>
        <w:t xml:space="preserve"> Я.С.</w:t>
      </w:r>
    </w:p>
    <w:p w:rsidR="00966E66" w:rsidRDefault="00966E66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72A53" w:rsidRPr="004D11A3" w:rsidRDefault="004D11A3" w:rsidP="004D11A3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</w:p>
    <w:p w:rsidR="00C24BC4" w:rsidRPr="004D11A3" w:rsidRDefault="006934D7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>Глава</w:t>
      </w:r>
      <w:r w:rsidR="00563E75"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47F36">
        <w:rPr>
          <w:rFonts w:ascii="Times New Roman" w:hAnsi="Times New Roman"/>
          <w:sz w:val="27"/>
          <w:szCs w:val="27"/>
          <w:lang w:val="ru-RU"/>
        </w:rPr>
        <w:t>сельского поселения Сухая Вязовка                               С.А. Петрова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10"/>
          <w:footerReference w:type="default" r:id="rId11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CD0342" w:rsidRDefault="00C47F36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сельского поселения Сухая Вязовка 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№</w:t>
      </w:r>
      <w:r w:rsidR="00693169">
        <w:rPr>
          <w:rFonts w:ascii="Times New Roman" w:hAnsi="Times New Roman"/>
          <w:sz w:val="27"/>
          <w:szCs w:val="27"/>
          <w:lang w:val="ru-RU"/>
        </w:rPr>
        <w:t xml:space="preserve"> 8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693169">
        <w:rPr>
          <w:rFonts w:ascii="Times New Roman" w:hAnsi="Times New Roman"/>
          <w:sz w:val="27"/>
          <w:szCs w:val="27"/>
          <w:lang w:val="ru-RU"/>
        </w:rPr>
        <w:t>31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693169">
        <w:rPr>
          <w:rFonts w:ascii="Times New Roman" w:hAnsi="Times New Roman"/>
          <w:sz w:val="27"/>
          <w:szCs w:val="27"/>
          <w:lang w:val="ru-RU"/>
        </w:rPr>
        <w:t xml:space="preserve">октября 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жилищного  контроля в  </w:t>
      </w:r>
      <w:r w:rsidR="00C47F36">
        <w:rPr>
          <w:rStyle w:val="blk"/>
          <w:rFonts w:ascii="Times New Roman" w:hAnsi="Times New Roman"/>
          <w:sz w:val="27"/>
          <w:szCs w:val="27"/>
          <w:lang w:val="ru-RU"/>
        </w:rPr>
        <w:t>сельском поселении Сухая Вязовка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417"/>
        <w:gridCol w:w="1418"/>
        <w:gridCol w:w="1701"/>
        <w:gridCol w:w="2268"/>
        <w:gridCol w:w="4111"/>
      </w:tblGrid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Наименование вида нормативного правового акта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Полно наименование нормативного правового акта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Дата утверждения нормативного правового акта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Номер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нормативного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правового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226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Гиперссылка на текст нормативного правого акта на </w:t>
            </w:r>
            <w:proofErr w:type="gram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официальном</w:t>
            </w:r>
            <w:proofErr w:type="gram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</w:tc>
        <w:tc>
          <w:tcPr>
            <w:tcW w:w="411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закон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Жилищный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кодекс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29.12.2004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188-ФЗ</w:t>
            </w:r>
          </w:p>
        </w:tc>
        <w:tc>
          <w:tcPr>
            <w:tcW w:w="1701" w:type="dxa"/>
            <w:vAlign w:val="center"/>
          </w:tcPr>
          <w:p w:rsidR="00A7605E" w:rsidRPr="00F378D4" w:rsidRDefault="00C47F36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h3151" w:history="1">
              <w:proofErr w:type="spellStart"/>
              <w:proofErr w:type="gram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proofErr w:type="gram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17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="00140686" w:rsidRPr="00F378D4">
              <w:fldChar w:fldCharType="begin"/>
            </w:r>
            <w:r w:rsidR="00140686" w:rsidRPr="00F378D4">
              <w:instrText xml:space="preserve"> HYPERLINK "https://normativ.kontur.ru/document?moduleId=1&amp;documentId=415856" \l "h3235" </w:instrText>
            </w:r>
            <w:r w:rsidR="00140686" w:rsidRPr="00F378D4"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30</w:t>
            </w:r>
            <w:r w:rsidR="00140686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="00140686" w:rsidRPr="00F378D4">
              <w:fldChar w:fldCharType="begin"/>
            </w:r>
            <w:r w:rsidR="00140686" w:rsidRPr="00F378D4">
              <w:instrText xml:space="preserve"> HYPERLINK "https://normativ.kontur.ru/document?moduleId=1&amp;documentId=415856" \l "h3267" </w:instrText>
            </w:r>
            <w:r w:rsidR="00140686" w:rsidRPr="00F378D4"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36</w:t>
            </w:r>
            <w:r w:rsidR="00140686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="00140686" w:rsidRPr="00F378D4">
              <w:fldChar w:fldCharType="begin"/>
            </w:r>
            <w:r w:rsidR="00140686" w:rsidRPr="00F378D4">
              <w:instrText xml:space="preserve"> HYPERLINK "https://normativ.kontur.ru/document?moduleId=1&amp;documentId=415856" \l "h3399" </w:instrText>
            </w:r>
            <w:r w:rsidR="00140686" w:rsidRPr="00F378D4">
              <w:fldChar w:fldCharType="separate"/>
            </w:r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A7605E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67</w:t>
            </w:r>
            <w:r w:rsidR="00140686" w:rsidRPr="00F378D4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http://pravo.gov.ru/proxy/ips/?docbody=&amp;nd=102090645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4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5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6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Федеральны</w:t>
            </w:r>
            <w:r w:rsidRPr="00F378D4">
              <w:rPr>
                <w:rStyle w:val="a8"/>
                <w:b w:val="0"/>
              </w:rPr>
              <w:lastRenderedPageBreak/>
              <w:t>й закон</w:t>
            </w:r>
          </w:p>
          <w:p w:rsidR="00A7605E" w:rsidRPr="00F378D4" w:rsidRDefault="00A7605E" w:rsidP="00A7605E">
            <w:pPr>
              <w:pStyle w:val="aff0"/>
              <w:jc w:val="center"/>
            </w:pP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О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государственном контроле (надзоре) и муниципальном контроле в Российской Федерации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31.07.2020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 248-ФЗ</w:t>
            </w:r>
          </w:p>
        </w:tc>
        <w:tc>
          <w:tcPr>
            <w:tcW w:w="1701" w:type="dxa"/>
            <w:vAlign w:val="center"/>
          </w:tcPr>
          <w:p w:rsidR="00A7605E" w:rsidRPr="00F378D4" w:rsidRDefault="00C47F36" w:rsidP="00A7605E">
            <w:pPr>
              <w:pStyle w:val="aff0"/>
              <w:jc w:val="center"/>
            </w:pPr>
            <w:hyperlink r:id="rId17" w:anchor="h816" w:tgtFrame="_blank" w:history="1">
              <w:r w:rsidR="00A7605E" w:rsidRPr="00F378D4">
                <w:rPr>
                  <w:rStyle w:val="afd"/>
                  <w:color w:val="auto"/>
                </w:rPr>
                <w:t>п. 1, 6 ст. 1</w:t>
              </w:r>
            </w:hyperlink>
            <w:r w:rsidR="00A7605E" w:rsidRPr="00F378D4">
              <w:rPr>
                <w:rStyle w:val="a8"/>
                <w:b w:val="0"/>
              </w:rPr>
              <w:t>,</w:t>
            </w:r>
          </w:p>
          <w:p w:rsidR="00A7605E" w:rsidRPr="00F378D4" w:rsidRDefault="00C47F36" w:rsidP="00A7605E">
            <w:pPr>
              <w:pStyle w:val="aff0"/>
              <w:jc w:val="center"/>
            </w:pPr>
            <w:hyperlink r:id="rId18" w:anchor="h820" w:tgtFrame="_blank" w:history="1">
              <w:r w:rsidR="00A7605E" w:rsidRPr="00F378D4">
                <w:rPr>
                  <w:rStyle w:val="afd"/>
                  <w:color w:val="auto"/>
                </w:rPr>
                <w:t>п. 4 ч. 2 ст. 3</w:t>
              </w:r>
            </w:hyperlink>
            <w:r w:rsidR="00A7605E" w:rsidRPr="00F378D4">
              <w:rPr>
                <w:rStyle w:val="a8"/>
                <w:b w:val="0"/>
              </w:rPr>
              <w:t>,</w:t>
            </w:r>
          </w:p>
          <w:p w:rsidR="00A7605E" w:rsidRPr="00F378D4" w:rsidRDefault="00C47F36" w:rsidP="00A7605E">
            <w:pPr>
              <w:pStyle w:val="aff0"/>
              <w:jc w:val="center"/>
            </w:pPr>
            <w:hyperlink r:id="rId19" w:anchor="h823" w:tgtFrame="_blank" w:history="1">
              <w:r w:rsidR="00A7605E" w:rsidRPr="00F378D4">
                <w:rPr>
                  <w:rStyle w:val="afd"/>
                  <w:color w:val="auto"/>
                </w:rPr>
                <w:t>ст. 6</w:t>
              </w:r>
            </w:hyperlink>
            <w:r w:rsidR="00A7605E" w:rsidRPr="00F378D4">
              <w:rPr>
                <w:rStyle w:val="a8"/>
                <w:b w:val="0"/>
              </w:rPr>
              <w:t>, </w:t>
            </w:r>
            <w:hyperlink r:id="rId20" w:anchor="h833" w:tgtFrame="_blank" w:history="1">
              <w:r w:rsidR="00A7605E" w:rsidRPr="00F378D4">
                <w:rPr>
                  <w:rStyle w:val="afd"/>
                  <w:color w:val="auto"/>
                </w:rPr>
                <w:t>ст. 15</w:t>
              </w:r>
            </w:hyperlink>
            <w:r w:rsidR="00A7605E" w:rsidRPr="00F378D4">
              <w:rPr>
                <w:rStyle w:val="a8"/>
                <w:b w:val="0"/>
              </w:rPr>
              <w:t>, </w:t>
            </w:r>
            <w:hyperlink r:id="rId21" w:anchor="h889" w:tgtFrame="_blank" w:history="1">
              <w:r w:rsidR="00A7605E" w:rsidRPr="00F378D4">
                <w:rPr>
                  <w:rStyle w:val="afd"/>
                  <w:color w:val="auto"/>
                </w:rPr>
                <w:t>ст. 57</w:t>
              </w:r>
            </w:hyperlink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2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roxy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=102083574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3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4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5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lastRenderedPageBreak/>
                <w:t xml:space="preserve">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Федеральный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закон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06.10.2003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131-ФЗ</w:t>
            </w:r>
          </w:p>
        </w:tc>
        <w:tc>
          <w:tcPr>
            <w:tcW w:w="1701" w:type="dxa"/>
            <w:vAlign w:val="center"/>
          </w:tcPr>
          <w:p w:rsidR="00A7605E" w:rsidRPr="00F378D4" w:rsidRDefault="00C47F36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h946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ч. 1 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hyperlink r:id="rId27" w:anchor="h961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п. 19 ч. 1 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14</w:t>
              </w:r>
            </w:hyperlink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http://pravo.gov.ru/proxy/ips/?docbody=&amp;nd=102083574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9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0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1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Положения о признании помещения жилым помещением, жилого помещения непригодным для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28.01.2006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47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bCs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2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=102104517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3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4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утверждении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Правил содержания общего имущества в многоквартирном доме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Правил изменения размера платы за содержание жилого помещения в случае оказания услуг и выполнения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13.08.2006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 от 29.06.2020 г.)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491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http://pravo.gov.ru/proxy/ips/?docbody&amp;nd=102108472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hyperlink r:id="rId36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7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 минимальном перечне услуг и работ, необходимых для обеспечения </w:t>
            </w: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03.04.2013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 от 29.06.2020 г.)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290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8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https://base.garant.ru/70354682/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9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0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06.05.2011 г.</w:t>
            </w:r>
          </w:p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t>(в ред. от 28.12.2021)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354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1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http://pravo.gov.ru/proxy/ips/?docbody=&amp;nd=102147807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2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3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Правительства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15.05.2013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416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http://pravo.gov.ru/proxy/ips/?docbody=&amp;nd=102165338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5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6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Госстроя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Российской</w:t>
            </w:r>
            <w:proofErr w:type="spellEnd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 утверждении Правил и норм технической эксплуатации жилищного фонда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27.09.2003 г.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170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7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https://docs.cntd.ru/document/901877221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8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9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  <w:r w:rsidRPr="00F378D4">
              <w:rPr>
                <w:rStyle w:val="a8"/>
                <w:b w:val="0"/>
              </w:rPr>
              <w:t xml:space="preserve">Приказ Министерства строительства и жилищно-коммунального хозяйства Российской </w:t>
            </w:r>
            <w:r w:rsidRPr="00F378D4">
              <w:rPr>
                <w:rStyle w:val="a8"/>
                <w:b w:val="0"/>
              </w:rPr>
              <w:lastRenderedPageBreak/>
              <w:t>Федерации</w:t>
            </w:r>
          </w:p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</w:p>
          <w:p w:rsidR="00A7605E" w:rsidRPr="00F378D4" w:rsidRDefault="00A7605E" w:rsidP="00A7605E">
            <w:pPr>
              <w:pStyle w:val="aff0"/>
              <w:jc w:val="center"/>
              <w:rPr>
                <w:rStyle w:val="a8"/>
                <w:b w:val="0"/>
              </w:rPr>
            </w:pPr>
          </w:p>
          <w:p w:rsidR="00A7605E" w:rsidRPr="00F378D4" w:rsidRDefault="00A7605E" w:rsidP="00A7605E">
            <w:pPr>
              <w:pStyle w:val="aff0"/>
              <w:jc w:val="center"/>
            </w:pPr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pStyle w:val="aff0"/>
              <w:jc w:val="center"/>
            </w:pPr>
            <w:r w:rsidRPr="00F378D4">
              <w:rPr>
                <w:rStyle w:val="a8"/>
                <w:b w:val="0"/>
              </w:rPr>
              <w:lastRenderedPageBreak/>
              <w:t>Об утверждении правил пользования жилыми помещениями</w:t>
            </w:r>
          </w:p>
        </w:tc>
        <w:tc>
          <w:tcPr>
            <w:tcW w:w="1417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14.05.2021</w:t>
            </w:r>
          </w:p>
        </w:tc>
        <w:tc>
          <w:tcPr>
            <w:tcW w:w="1418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 292/</w:t>
            </w:r>
            <w:proofErr w:type="spellStart"/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vAlign w:val="center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0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http://publication.pravo.gov.ru/Document/View/0001202109090009</w:t>
              </w:r>
            </w:hyperlink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1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52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  <w:tr w:rsidR="00F378D4" w:rsidRPr="00C47F36" w:rsidTr="00A7605E">
        <w:tc>
          <w:tcPr>
            <w:tcW w:w="534" w:type="dxa"/>
          </w:tcPr>
          <w:p w:rsidR="00A7605E" w:rsidRPr="00F378D4" w:rsidRDefault="00A7605E" w:rsidP="00A760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A7605E" w:rsidRPr="00F378D4" w:rsidRDefault="00A7605E" w:rsidP="00693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="006931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сельского поселения Сухая Вязовка </w:t>
            </w:r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="00481CDF"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Волжский</w:t>
            </w:r>
            <w:proofErr w:type="gramEnd"/>
            <w:r w:rsidRPr="00F378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Самарской области</w:t>
            </w:r>
          </w:p>
        </w:tc>
        <w:tc>
          <w:tcPr>
            <w:tcW w:w="1701" w:type="dxa"/>
            <w:vAlign w:val="center"/>
          </w:tcPr>
          <w:p w:rsidR="00A7605E" w:rsidRPr="00F378D4" w:rsidRDefault="00A7605E" w:rsidP="00693169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жилищном контроле</w:t>
            </w:r>
            <w:r w:rsidRPr="00F378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693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сельском поселении Сухая Вязовка </w:t>
            </w:r>
            <w:bookmarkStart w:id="0" w:name="_GoBack"/>
            <w:bookmarkEnd w:id="0"/>
            <w:r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 райо</w:t>
            </w:r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Волжский</w:t>
            </w:r>
            <w:proofErr w:type="gramEnd"/>
            <w:r w:rsidR="006078EF" w:rsidRPr="00F37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  <w:tc>
          <w:tcPr>
            <w:tcW w:w="1417" w:type="dxa"/>
            <w:vAlign w:val="center"/>
          </w:tcPr>
          <w:p w:rsidR="00A7605E" w:rsidRDefault="00112B0C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</w:t>
            </w:r>
            <w:r w:rsidR="00660BF8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ата</w:t>
            </w:r>
            <w:r w:rsidR="00CC537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20.09.2021</w:t>
            </w:r>
          </w:p>
          <w:p w:rsidR="00112B0C" w:rsidRPr="00F378D4" w:rsidRDefault="00112B0C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 изменениями</w:t>
            </w:r>
            <w:r w:rsidR="00CC537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от 29.11.2021г. от 21.02.2022г.</w:t>
            </w:r>
            <w:proofErr w:type="gramStart"/>
            <w:r w:rsidR="00CC537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:rsidR="00A7605E" w:rsidRPr="00CC537C" w:rsidRDefault="00A7605E" w:rsidP="006078E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C537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№ </w:t>
            </w:r>
            <w:r w:rsidR="00CC537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25</w:t>
            </w:r>
          </w:p>
          <w:p w:rsidR="00112B0C" w:rsidRPr="00112B0C" w:rsidRDefault="00112B0C" w:rsidP="006078E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(с изменениями</w:t>
            </w:r>
            <w:r w:rsidR="00CC537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№ 35 и № 9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A7605E" w:rsidRPr="00CC537C" w:rsidRDefault="00A7605E" w:rsidP="00A7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3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Текст в полном объёме</w:t>
            </w:r>
          </w:p>
        </w:tc>
        <w:tc>
          <w:tcPr>
            <w:tcW w:w="2268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3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</w:hyperlink>
            <w:r w:rsidR="006078EF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7605E" w:rsidRPr="00F378D4" w:rsidRDefault="00A760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7605E" w:rsidRPr="00F378D4" w:rsidRDefault="00C47F36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54" w:anchor="h2854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55" w:anchor="h2855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A7605E" w:rsidRPr="00F378D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 </w:t>
            </w:r>
            <w:hyperlink r:id="rId56" w:anchor="h2732" w:tgtFrame="_blank" w:history="1"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"Кодекса Российской Федерации об административных правонарушениях" от 30.12.2001 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</w:t>
              </w:r>
              <w:r w:rsidR="00A7605E" w:rsidRPr="00F378D4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195-ФЗ (ред. от 28.01.2022)</w:t>
              </w:r>
            </w:hyperlink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99" w:rsidRDefault="001F6B99" w:rsidP="00463F63">
      <w:pPr>
        <w:spacing w:after="0" w:line="240" w:lineRule="auto"/>
      </w:pPr>
      <w:r>
        <w:separator/>
      </w:r>
    </w:p>
  </w:endnote>
  <w:endnote w:type="continuationSeparator" w:id="0">
    <w:p w:rsidR="001F6B99" w:rsidRDefault="001F6B99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36" w:rsidRPr="00996DE7" w:rsidRDefault="00C47F36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99" w:rsidRDefault="001F6B99" w:rsidP="00463F63">
      <w:pPr>
        <w:spacing w:after="0" w:line="240" w:lineRule="auto"/>
      </w:pPr>
      <w:r>
        <w:separator/>
      </w:r>
    </w:p>
  </w:footnote>
  <w:footnote w:type="continuationSeparator" w:id="0">
    <w:p w:rsidR="001F6B99" w:rsidRDefault="001F6B99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Content>
      <w:p w:rsidR="00C47F36" w:rsidRDefault="00C47F36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B3249C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C47F36" w:rsidRDefault="00C47F3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B0C"/>
    <w:rsid w:val="00112D88"/>
    <w:rsid w:val="00115DCB"/>
    <w:rsid w:val="001201C8"/>
    <w:rsid w:val="00121C5E"/>
    <w:rsid w:val="0012416A"/>
    <w:rsid w:val="00132262"/>
    <w:rsid w:val="00132B78"/>
    <w:rsid w:val="00140686"/>
    <w:rsid w:val="001549DC"/>
    <w:rsid w:val="00160A7A"/>
    <w:rsid w:val="00183645"/>
    <w:rsid w:val="00184E9B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1F6B99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4ADB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67F6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078EF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169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249C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52EA"/>
    <w:rsid w:val="00B87F26"/>
    <w:rsid w:val="00B87F9F"/>
    <w:rsid w:val="00B900E8"/>
    <w:rsid w:val="00B921AF"/>
    <w:rsid w:val="00B95C0B"/>
    <w:rsid w:val="00B96277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4AB1"/>
    <w:rsid w:val="00C46421"/>
    <w:rsid w:val="00C47F36"/>
    <w:rsid w:val="00C5320A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C537C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EF783A"/>
    <w:rsid w:val="00F002B7"/>
    <w:rsid w:val="00F00C00"/>
    <w:rsid w:val="00F01CA2"/>
    <w:rsid w:val="00F03457"/>
    <w:rsid w:val="00F03C66"/>
    <w:rsid w:val="00F066EC"/>
    <w:rsid w:val="00F06D43"/>
    <w:rsid w:val="00F10A41"/>
    <w:rsid w:val="00F17989"/>
    <w:rsid w:val="00F2046C"/>
    <w:rsid w:val="00F35446"/>
    <w:rsid w:val="00F378D4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090645" TargetMode="External"/><Relationship Id="rId18" Type="http://schemas.openxmlformats.org/officeDocument/2006/relationships/hyperlink" Target="https://normativ.kontur.ru/document?moduleId=1&amp;documentId=411532" TargetMode="External"/><Relationship Id="rId26" Type="http://schemas.openxmlformats.org/officeDocument/2006/relationships/hyperlink" Target="https://normativ.kontur.ru/document?moduleId=1&amp;documentId=414616&amp;cwi=54293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1532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docs.cntd.ru/document/901877221" TargetMode="External"/><Relationship Id="rId50" Type="http://schemas.openxmlformats.org/officeDocument/2006/relationships/hyperlink" Target="http://publication.pravo.gov.ru/Document/View/0001202109090009" TargetMode="External"/><Relationship Id="rId55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15856" TargetMode="External"/><Relationship Id="rId17" Type="http://schemas.openxmlformats.org/officeDocument/2006/relationships/hyperlink" Target="https://normativ.kontur.ru/document?moduleId=1&amp;documentId=411532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base.garant.ru/70354682/" TargetMode="External"/><Relationship Id="rId46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1532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://pravo.gov.ru/proxy/ips/?docbody=&amp;nd=102147807" TargetMode="External"/><Relationship Id="rId54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://pravo.gov.ru/proxy/ips/?docbody=&amp;nd=102104517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3" Type="http://schemas.openxmlformats.org/officeDocument/2006/relationships/hyperlink" Target="http://www.sergievsk.ru/ufiles-2015/file/otd_mun_kontr/&#1046;&#1080;&#1083;/11.pdf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://pravo.gov.ru/proxy/ips/?docbody=&amp;nd=102083574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normativ.kontur.ru/document?moduleId=1&amp;documentId=411532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://pravo.gov.ru/proxy/ips/?docbody=&amp;nd=102165338" TargetMode="External"/><Relationship Id="rId52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://pravo.gov.ru/proxy/ips/?docbody=&amp;nd=102083574" TargetMode="External"/><Relationship Id="rId27" Type="http://schemas.openxmlformats.org/officeDocument/2006/relationships/hyperlink" Target="https://normativ.kontur.ru/document?moduleId=1&amp;documentId=414616&amp;cwi=54293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://pravo.gov.ru/proxy/ips/?docbody&amp;nd=102108472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56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D496-C05A-41A0-9B27-E8420A42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2017-02-27T04:46:00Z</cp:lastPrinted>
  <dcterms:created xsi:type="dcterms:W3CDTF">2022-11-03T07:57:00Z</dcterms:created>
  <dcterms:modified xsi:type="dcterms:W3CDTF">2022-11-03T07:57:00Z</dcterms:modified>
</cp:coreProperties>
</file>